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7" w:rsidRPr="00726F22" w:rsidRDefault="00726F22" w:rsidP="00726F2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726F22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南安市发展和改革局</w:t>
      </w:r>
      <w:r w:rsidRPr="00726F22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投资项目审批核准备案监督管理</w:t>
      </w:r>
      <w:r w:rsidRPr="00726F22">
        <w:rPr>
          <w:rFonts w:ascii="方正小标宋简体" w:eastAsia="方正小标宋简体" w:hAnsi="方正小标宋简体" w:cs="方正小标宋简体" w:hint="eastAsia"/>
          <w:sz w:val="44"/>
          <w:szCs w:val="44"/>
        </w:rPr>
        <w:t>随机抽查小组人员名录库</w:t>
      </w:r>
    </w:p>
    <w:p w:rsidR="002B0737" w:rsidRDefault="002B0737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034"/>
        <w:gridCol w:w="2765"/>
        <w:gridCol w:w="2278"/>
      </w:tblGrid>
      <w:tr w:rsidR="002B0737">
        <w:trPr>
          <w:trHeight w:val="660"/>
        </w:trPr>
        <w:tc>
          <w:tcPr>
            <w:tcW w:w="1041" w:type="dxa"/>
          </w:tcPr>
          <w:p w:rsidR="002B0737" w:rsidRDefault="00726F2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034" w:type="dxa"/>
          </w:tcPr>
          <w:p w:rsidR="002B0737" w:rsidRDefault="00726F2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抽查事项</w:t>
            </w:r>
          </w:p>
        </w:tc>
        <w:tc>
          <w:tcPr>
            <w:tcW w:w="2765" w:type="dxa"/>
          </w:tcPr>
          <w:p w:rsidR="002B0737" w:rsidRDefault="00726F2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责任科室</w:t>
            </w:r>
          </w:p>
        </w:tc>
        <w:tc>
          <w:tcPr>
            <w:tcW w:w="2278" w:type="dxa"/>
          </w:tcPr>
          <w:p w:rsidR="002B0737" w:rsidRDefault="00726F2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抽查小组人员</w:t>
            </w:r>
          </w:p>
        </w:tc>
      </w:tr>
      <w:tr w:rsidR="002B0737">
        <w:trPr>
          <w:trHeight w:val="947"/>
        </w:trPr>
        <w:tc>
          <w:tcPr>
            <w:tcW w:w="1041" w:type="dxa"/>
            <w:vAlign w:val="center"/>
          </w:tcPr>
          <w:p w:rsidR="002B0737" w:rsidRDefault="00726F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4" w:type="dxa"/>
            <w:vMerge w:val="restart"/>
            <w:vAlign w:val="center"/>
          </w:tcPr>
          <w:p w:rsidR="002B0737" w:rsidRDefault="00726F22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对本局职责范围内的投资项目审批核准备案监督管理</w:t>
            </w:r>
          </w:p>
        </w:tc>
        <w:tc>
          <w:tcPr>
            <w:tcW w:w="2765" w:type="dxa"/>
            <w:vMerge w:val="restart"/>
            <w:vAlign w:val="center"/>
          </w:tcPr>
          <w:p w:rsidR="002B0737" w:rsidRDefault="00726F2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审批科、重点办、投资科</w:t>
            </w:r>
          </w:p>
        </w:tc>
        <w:tc>
          <w:tcPr>
            <w:tcW w:w="2278" w:type="dxa"/>
            <w:vAlign w:val="center"/>
          </w:tcPr>
          <w:p w:rsidR="002B0737" w:rsidRDefault="00726F2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苏培琼</w:t>
            </w:r>
          </w:p>
        </w:tc>
      </w:tr>
      <w:tr w:rsidR="002B0737">
        <w:trPr>
          <w:trHeight w:val="947"/>
        </w:trPr>
        <w:tc>
          <w:tcPr>
            <w:tcW w:w="1041" w:type="dxa"/>
            <w:vAlign w:val="center"/>
          </w:tcPr>
          <w:p w:rsidR="002B0737" w:rsidRDefault="00726F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34" w:type="dxa"/>
            <w:vMerge/>
            <w:vAlign w:val="center"/>
          </w:tcPr>
          <w:p w:rsidR="002B0737" w:rsidRDefault="002B0737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2B0737" w:rsidRDefault="002B073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2B0737" w:rsidRDefault="00726F2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尤旗芊</w:t>
            </w:r>
          </w:p>
        </w:tc>
      </w:tr>
      <w:tr w:rsidR="002B0737">
        <w:trPr>
          <w:trHeight w:val="984"/>
        </w:trPr>
        <w:tc>
          <w:tcPr>
            <w:tcW w:w="1041" w:type="dxa"/>
            <w:vAlign w:val="center"/>
          </w:tcPr>
          <w:p w:rsidR="002B0737" w:rsidRDefault="00726F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34" w:type="dxa"/>
            <w:vMerge/>
            <w:vAlign w:val="center"/>
          </w:tcPr>
          <w:p w:rsidR="002B0737" w:rsidRDefault="002B0737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2B0737" w:rsidRDefault="002B073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2B0737" w:rsidRDefault="00726F2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公丽萍</w:t>
            </w:r>
          </w:p>
        </w:tc>
      </w:tr>
      <w:tr w:rsidR="002B0737">
        <w:trPr>
          <w:trHeight w:val="947"/>
        </w:trPr>
        <w:tc>
          <w:tcPr>
            <w:tcW w:w="1041" w:type="dxa"/>
            <w:vAlign w:val="center"/>
          </w:tcPr>
          <w:p w:rsidR="002B0737" w:rsidRDefault="00726F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34" w:type="dxa"/>
            <w:vMerge/>
            <w:vAlign w:val="center"/>
          </w:tcPr>
          <w:p w:rsidR="002B0737" w:rsidRDefault="002B0737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2B0737" w:rsidRDefault="002B073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2B0737" w:rsidRDefault="00726F2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洪荣华</w:t>
            </w:r>
          </w:p>
        </w:tc>
      </w:tr>
      <w:tr w:rsidR="002B0737">
        <w:trPr>
          <w:trHeight w:val="947"/>
        </w:trPr>
        <w:tc>
          <w:tcPr>
            <w:tcW w:w="1041" w:type="dxa"/>
            <w:vAlign w:val="center"/>
          </w:tcPr>
          <w:p w:rsidR="002B0737" w:rsidRDefault="00726F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34" w:type="dxa"/>
            <w:vMerge/>
            <w:vAlign w:val="center"/>
          </w:tcPr>
          <w:p w:rsidR="002B0737" w:rsidRDefault="002B0737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2B0737" w:rsidRDefault="002B073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2B0737" w:rsidRDefault="00726F2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杨培元</w:t>
            </w:r>
          </w:p>
        </w:tc>
      </w:tr>
      <w:tr w:rsidR="002B0737">
        <w:trPr>
          <w:trHeight w:val="947"/>
        </w:trPr>
        <w:tc>
          <w:tcPr>
            <w:tcW w:w="1041" w:type="dxa"/>
            <w:vAlign w:val="center"/>
          </w:tcPr>
          <w:p w:rsidR="002B0737" w:rsidRDefault="00726F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34" w:type="dxa"/>
            <w:vMerge/>
            <w:vAlign w:val="center"/>
          </w:tcPr>
          <w:p w:rsidR="002B0737" w:rsidRDefault="002B0737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2B0737" w:rsidRDefault="002B073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2B0737" w:rsidRDefault="00726F2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李月莹</w:t>
            </w:r>
            <w:bookmarkStart w:id="0" w:name="_GoBack"/>
            <w:bookmarkEnd w:id="0"/>
          </w:p>
        </w:tc>
      </w:tr>
    </w:tbl>
    <w:p w:rsidR="002B0737" w:rsidRDefault="002B0737">
      <w:pPr>
        <w:rPr>
          <w:rFonts w:ascii="仿宋_GB2312" w:eastAsia="仿宋_GB2312" w:hAnsi="仿宋_GB2312" w:cs="仿宋_GB2312"/>
          <w:sz w:val="32"/>
          <w:szCs w:val="32"/>
        </w:rPr>
      </w:pPr>
    </w:p>
    <w:p w:rsidR="002B0737" w:rsidRDefault="002B0737">
      <w:pPr>
        <w:rPr>
          <w:rFonts w:ascii="仿宋_GB2312" w:eastAsia="仿宋_GB2312" w:hAnsi="仿宋_GB2312" w:cs="仿宋_GB2312"/>
          <w:sz w:val="32"/>
          <w:szCs w:val="32"/>
        </w:rPr>
      </w:pPr>
    </w:p>
    <w:p w:rsidR="002B0737" w:rsidRDefault="002B0737"/>
    <w:sectPr w:rsidR="002B0737" w:rsidSect="002B073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22" w:rsidRDefault="00726F22" w:rsidP="00726F22">
      <w:r>
        <w:separator/>
      </w:r>
    </w:p>
  </w:endnote>
  <w:endnote w:type="continuationSeparator" w:id="0">
    <w:p w:rsidR="00726F22" w:rsidRDefault="00726F22" w:rsidP="0072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22" w:rsidRDefault="00726F22" w:rsidP="00726F22">
      <w:r>
        <w:separator/>
      </w:r>
    </w:p>
  </w:footnote>
  <w:footnote w:type="continuationSeparator" w:id="0">
    <w:p w:rsidR="00726F22" w:rsidRDefault="00726F22" w:rsidP="00726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82224E"/>
    <w:rsid w:val="002B0737"/>
    <w:rsid w:val="00726F22"/>
    <w:rsid w:val="6EAE5258"/>
    <w:rsid w:val="7B82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7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6F2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2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6F2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40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Administrator</cp:lastModifiedBy>
  <cp:revision>2</cp:revision>
  <dcterms:created xsi:type="dcterms:W3CDTF">2022-06-30T00:13:00Z</dcterms:created>
  <dcterms:modified xsi:type="dcterms:W3CDTF">2022-06-30T00:13:00Z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42E6EFB0973948809BAD424E17691C1C</vt:lpwstr>
  </property>
</Properties>
</file>