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美林街道英山村村务公开</w:t>
      </w:r>
      <w:r>
        <w:rPr>
          <w:sz w:val="32"/>
          <w:szCs w:val="32"/>
        </w:rPr>
        <w:t>目录清单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美林街道英山村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bookmarkStart w:id="0" w:name="_GoBack" w:colFirst="4" w:colLast="4"/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美林街道英山村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美林街道英山村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美林街道英山村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美林街道英山村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美林街道英山村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美林街道英山村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美林街道英山村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美林街道英山村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美林街道英山村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美林街道英山村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美林街道英山村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美林街道英山村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r>
              <w:rPr>
                <w:rFonts w:hint="eastAsia" w:ascii="方正仿宋简体" w:eastAsia="方正仿宋简体"/>
                <w:szCs w:val="21"/>
              </w:rPr>
              <w:t>美林街道英山村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C9DB5011-1D6D-4AFB-98DB-DA173AE9CDF5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ED987F2-14F2-43BA-B44F-C2E79252D17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GM5NWU0ODM2YjVjNDlhZGMwODI2MTA3YTQ1ZmMifQ=="/>
  </w:docVars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1ECF605D"/>
    <w:rsid w:val="6B36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0</TotalTime>
  <ScaleCrop>false</ScaleCrop>
  <LinksUpToDate>false</LinksUpToDate>
  <CharactersWithSpaces>867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桂勇</cp:lastModifiedBy>
  <dcterms:modified xsi:type="dcterms:W3CDTF">2024-12-10T08:51:40Z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AA6DACA716A04AE09962F35A0280523E_12</vt:lpwstr>
  </property>
</Properties>
</file>