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1A" w:rsidRPr="00922280" w:rsidRDefault="00CA3A1A" w:rsidP="00922280">
      <w:pPr>
        <w:snapToGrid w:val="0"/>
        <w:spacing w:line="400" w:lineRule="exact"/>
        <w:jc w:val="right"/>
        <w:rPr>
          <w:rFonts w:ascii="Times New Roman" w:eastAsia="方正仿宋简体" w:hAnsi="Times New Roman" w:cs="Times New Roman"/>
          <w:sz w:val="32"/>
          <w:szCs w:val="32"/>
        </w:rPr>
      </w:pPr>
    </w:p>
    <w:p w:rsidR="00CA3A1A" w:rsidRPr="00922280" w:rsidRDefault="00CA3A1A" w:rsidP="00922280">
      <w:pPr>
        <w:snapToGrid w:val="0"/>
        <w:spacing w:line="400" w:lineRule="exact"/>
        <w:jc w:val="right"/>
        <w:rPr>
          <w:rFonts w:ascii="Times New Roman" w:eastAsia="方正仿宋简体" w:hAnsi="Times New Roman" w:cs="Times New Roman"/>
          <w:sz w:val="32"/>
          <w:szCs w:val="32"/>
        </w:rPr>
      </w:pPr>
    </w:p>
    <w:p w:rsidR="00CA3A1A" w:rsidRPr="00922280" w:rsidRDefault="00CA3A1A" w:rsidP="00922280">
      <w:pPr>
        <w:snapToGrid w:val="0"/>
        <w:spacing w:line="600" w:lineRule="exact"/>
        <w:jc w:val="right"/>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r w:rsidRPr="00922280">
        <w:rPr>
          <w:rFonts w:ascii="Times New Roman" w:eastAsia="方正仿宋简体" w:hAnsi="Times New Roman" w:cs="方正仿宋简体" w:hint="eastAsia"/>
          <w:sz w:val="32"/>
          <w:szCs w:val="32"/>
        </w:rPr>
        <w:t>南政办函〔</w:t>
      </w:r>
      <w:r w:rsidRPr="00922280">
        <w:rPr>
          <w:rFonts w:ascii="Times New Roman" w:eastAsia="方正仿宋简体" w:hAnsi="Times New Roman" w:cs="Times New Roman"/>
          <w:sz w:val="32"/>
          <w:szCs w:val="32"/>
        </w:rPr>
        <w:t>2024</w:t>
      </w:r>
      <w:r w:rsidRPr="00922280">
        <w:rPr>
          <w:rFonts w:ascii="Times New Roman" w:eastAsia="方正仿宋简体" w:hAnsi="Times New Roman" w:cs="方正仿宋简体" w:hint="eastAsia"/>
          <w:sz w:val="32"/>
          <w:szCs w:val="32"/>
        </w:rPr>
        <w:t>〕</w:t>
      </w:r>
      <w:r w:rsidRPr="00922280">
        <w:rPr>
          <w:rFonts w:ascii="Times New Roman" w:eastAsia="方正仿宋简体" w:hAnsi="Times New Roman" w:cs="Times New Roman"/>
          <w:sz w:val="32"/>
          <w:szCs w:val="32"/>
        </w:rPr>
        <w:t>37</w:t>
      </w:r>
      <w:r w:rsidRPr="00922280">
        <w:rPr>
          <w:rFonts w:ascii="Times New Roman" w:eastAsia="方正仿宋简体" w:hAnsi="Times New Roman" w:cs="方正仿宋简体" w:hint="eastAsia"/>
          <w:sz w:val="32"/>
          <w:szCs w:val="32"/>
        </w:rPr>
        <w:t>号</w:t>
      </w:r>
    </w:p>
    <w:p w:rsidR="00CA3A1A" w:rsidRPr="00922280" w:rsidRDefault="00CA3A1A" w:rsidP="00AE631B">
      <w:pPr>
        <w:autoSpaceDE w:val="0"/>
        <w:snapToGrid w:val="0"/>
        <w:spacing w:line="600" w:lineRule="exact"/>
        <w:ind w:firstLineChars="1200" w:firstLine="31680"/>
        <w:jc w:val="right"/>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r w:rsidRPr="00922280">
        <w:rPr>
          <w:rFonts w:ascii="Times New Roman" w:eastAsia="方正仿宋简体" w:hAnsi="Times New Roman" w:cs="方正仿宋简体" w:hint="eastAsia"/>
          <w:sz w:val="32"/>
          <w:szCs w:val="32"/>
        </w:rPr>
        <w:t>答复类型：</w:t>
      </w:r>
      <w:r w:rsidRPr="00922280">
        <w:rPr>
          <w:rFonts w:ascii="Times New Roman" w:eastAsia="方正仿宋简体" w:hAnsi="Times New Roman" w:cs="Times New Roman"/>
          <w:sz w:val="32"/>
          <w:szCs w:val="32"/>
        </w:rPr>
        <w:t>A</w:t>
      </w:r>
      <w:r w:rsidRPr="00922280">
        <w:rPr>
          <w:rFonts w:ascii="Times New Roman" w:eastAsia="方正仿宋简体" w:hAnsi="Times New Roman" w:cs="方正仿宋简体" w:hint="eastAsia"/>
          <w:sz w:val="32"/>
          <w:szCs w:val="32"/>
        </w:rPr>
        <w:t>类</w:t>
      </w:r>
    </w:p>
    <w:p w:rsidR="00CA3A1A" w:rsidRPr="00922280" w:rsidRDefault="00CA3A1A" w:rsidP="00922280">
      <w:pPr>
        <w:snapToGrid w:val="0"/>
        <w:spacing w:line="600" w:lineRule="exact"/>
        <w:jc w:val="right"/>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p>
    <w:p w:rsidR="00CA3A1A" w:rsidRDefault="00CA3A1A" w:rsidP="00922280">
      <w:pPr>
        <w:snapToGrid w:val="0"/>
        <w:spacing w:line="600" w:lineRule="exact"/>
        <w:jc w:val="center"/>
        <w:rPr>
          <w:rFonts w:ascii="方正小标宋简体" w:eastAsia="方正小标宋简体" w:hAnsi="Times New Roman" w:cs="Times New Roman"/>
          <w:sz w:val="44"/>
          <w:szCs w:val="44"/>
        </w:rPr>
      </w:pPr>
      <w:r w:rsidRPr="00922280">
        <w:rPr>
          <w:rFonts w:ascii="方正小标宋简体" w:eastAsia="方正小标宋简体" w:hAnsi="Times New Roman" w:cs="方正小标宋简体" w:hint="eastAsia"/>
          <w:sz w:val="44"/>
          <w:szCs w:val="44"/>
        </w:rPr>
        <w:t>关于市政协十三届三次会议第</w:t>
      </w:r>
      <w:r w:rsidRPr="00922280">
        <w:rPr>
          <w:rFonts w:ascii="方正小标宋简体" w:eastAsia="方正小标宋简体" w:hAnsi="Times New Roman" w:cs="方正小标宋简体"/>
          <w:sz w:val="44"/>
          <w:szCs w:val="44"/>
        </w:rPr>
        <w:t>20244251</w:t>
      </w:r>
      <w:r w:rsidRPr="00922280">
        <w:rPr>
          <w:rFonts w:ascii="方正小标宋简体" w:eastAsia="方正小标宋简体" w:hAnsi="Times New Roman" w:cs="方正小标宋简体" w:hint="eastAsia"/>
          <w:sz w:val="44"/>
          <w:szCs w:val="44"/>
        </w:rPr>
        <w:t>号</w:t>
      </w:r>
    </w:p>
    <w:p w:rsidR="00CA3A1A" w:rsidRPr="00922280" w:rsidRDefault="00CA3A1A" w:rsidP="00922280">
      <w:pPr>
        <w:snapToGrid w:val="0"/>
        <w:spacing w:line="600" w:lineRule="exact"/>
        <w:jc w:val="center"/>
        <w:rPr>
          <w:rFonts w:ascii="方正小标宋简体" w:eastAsia="方正小标宋简体" w:hAnsi="Times New Roman" w:cs="Times New Roman"/>
          <w:sz w:val="44"/>
          <w:szCs w:val="44"/>
        </w:rPr>
      </w:pPr>
      <w:r w:rsidRPr="00922280">
        <w:rPr>
          <w:rFonts w:ascii="方正小标宋简体" w:eastAsia="方正小标宋简体" w:hAnsi="Times New Roman" w:cs="方正小标宋简体" w:hint="eastAsia"/>
          <w:sz w:val="44"/>
          <w:szCs w:val="44"/>
        </w:rPr>
        <w:t>提案的答复</w:t>
      </w:r>
    </w:p>
    <w:p w:rsidR="00CA3A1A" w:rsidRPr="00922280" w:rsidRDefault="00CA3A1A" w:rsidP="00922280">
      <w:pPr>
        <w:snapToGrid w:val="0"/>
        <w:spacing w:line="600" w:lineRule="exact"/>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p>
    <w:p w:rsidR="00CA3A1A" w:rsidRPr="00922280" w:rsidRDefault="00CA3A1A" w:rsidP="00922280">
      <w:pPr>
        <w:autoSpaceDE w:val="0"/>
        <w:spacing w:line="600" w:lineRule="exact"/>
        <w:jc w:val="left"/>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出宏裕委员：</w:t>
      </w:r>
    </w:p>
    <w:p w:rsidR="00CA3A1A" w:rsidRPr="00922280" w:rsidRDefault="00CA3A1A" w:rsidP="00AE631B">
      <w:pPr>
        <w:autoSpaceDE w:val="0"/>
        <w:spacing w:line="600" w:lineRule="exact"/>
        <w:ind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《关于协调各方支持泉州师院南安校区发展建设，促进泉州西北部繁荣发展的建议》（</w:t>
      </w:r>
      <w:r w:rsidRPr="00922280">
        <w:rPr>
          <w:rFonts w:ascii="Times New Roman" w:eastAsia="方正仿宋简体" w:hAnsi="Times New Roman" w:cs="Times New Roman"/>
          <w:sz w:val="32"/>
          <w:szCs w:val="32"/>
        </w:rPr>
        <w:t>20244251</w:t>
      </w:r>
      <w:r w:rsidRPr="00922280">
        <w:rPr>
          <w:rFonts w:ascii="Times New Roman" w:eastAsia="方正仿宋简体" w:hAnsi="Times New Roman" w:cs="方正仿宋简体" w:hint="eastAsia"/>
          <w:sz w:val="32"/>
          <w:szCs w:val="32"/>
        </w:rPr>
        <w:t>号）由我单位会同统战部、人社局、教育局办理。现将有关情况汇总答复如下：</w:t>
      </w:r>
      <w:r w:rsidRPr="00922280">
        <w:rPr>
          <w:rFonts w:ascii="Times New Roman" w:eastAsia="方正仿宋简体" w:hAnsi="Times New Roman" w:cs="Times New Roman"/>
          <w:sz w:val="32"/>
          <w:szCs w:val="32"/>
        </w:rPr>
        <w:t xml:space="preserve"> </w:t>
      </w:r>
    </w:p>
    <w:p w:rsidR="00CA3A1A" w:rsidRPr="00922280" w:rsidRDefault="00CA3A1A" w:rsidP="00AE631B">
      <w:pPr>
        <w:spacing w:line="600" w:lineRule="exact"/>
        <w:ind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泉州师院南安校区地处南安市诗山镇与码头镇交界处，位于海峡西岸经济和</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闽南金三角</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核心区域，是南安市</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半小时经济圈</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辐射乡镇，对外交通便捷，泉三高速公路、省道</w:t>
      </w:r>
      <w:r w:rsidRPr="00922280">
        <w:rPr>
          <w:rFonts w:ascii="Times New Roman" w:eastAsia="方正仿宋简体" w:hAnsi="Times New Roman" w:cs="Times New Roman"/>
          <w:sz w:val="32"/>
          <w:szCs w:val="32"/>
        </w:rPr>
        <w:t>307</w:t>
      </w:r>
      <w:r w:rsidRPr="00922280">
        <w:rPr>
          <w:rFonts w:ascii="Times New Roman" w:eastAsia="方正仿宋简体" w:hAnsi="Times New Roman" w:cs="方正仿宋简体" w:hint="eastAsia"/>
          <w:sz w:val="32"/>
          <w:szCs w:val="32"/>
        </w:rPr>
        <w:t>线、省道</w:t>
      </w:r>
      <w:r w:rsidRPr="00922280">
        <w:rPr>
          <w:rFonts w:ascii="Times New Roman" w:eastAsia="方正仿宋简体" w:hAnsi="Times New Roman" w:cs="Times New Roman"/>
          <w:sz w:val="32"/>
          <w:szCs w:val="32"/>
        </w:rPr>
        <w:t>206</w:t>
      </w:r>
      <w:r w:rsidRPr="00922280">
        <w:rPr>
          <w:rFonts w:ascii="Times New Roman" w:eastAsia="方正仿宋简体" w:hAnsi="Times New Roman" w:cs="方正仿宋简体" w:hint="eastAsia"/>
          <w:sz w:val="32"/>
          <w:szCs w:val="32"/>
        </w:rPr>
        <w:t>及县道</w:t>
      </w:r>
      <w:r w:rsidRPr="00922280">
        <w:rPr>
          <w:rFonts w:ascii="Times New Roman" w:eastAsia="方正仿宋简体" w:hAnsi="Times New Roman" w:cs="Times New Roman"/>
          <w:sz w:val="32"/>
          <w:szCs w:val="32"/>
        </w:rPr>
        <w:t>330</w:t>
      </w:r>
      <w:r w:rsidRPr="00922280">
        <w:rPr>
          <w:rFonts w:ascii="Times New Roman" w:eastAsia="方正仿宋简体" w:hAnsi="Times New Roman" w:cs="方正仿宋简体" w:hint="eastAsia"/>
          <w:sz w:val="32"/>
          <w:szCs w:val="32"/>
        </w:rPr>
        <w:t>贯穿全境，区位优势极为明显。泉州师院南安校区（原南安师范学校）已有</w:t>
      </w:r>
      <w:r w:rsidRPr="00922280">
        <w:rPr>
          <w:rFonts w:ascii="Times New Roman" w:eastAsia="方正仿宋简体" w:hAnsi="Times New Roman" w:cs="Times New Roman"/>
          <w:sz w:val="32"/>
          <w:szCs w:val="32"/>
        </w:rPr>
        <w:t>80</w:t>
      </w:r>
      <w:r w:rsidRPr="00922280">
        <w:rPr>
          <w:rFonts w:ascii="Times New Roman" w:eastAsia="方正仿宋简体" w:hAnsi="Times New Roman" w:cs="方正仿宋简体" w:hint="eastAsia"/>
          <w:sz w:val="32"/>
          <w:szCs w:val="32"/>
        </w:rPr>
        <w:t>多年办学历史，办学基础扎实，形成了一定的规模效应和社会影响力，在区位、交通、文化、生态等多方面具有独特的优势，校区的扩建和规划发展有其必要性。</w:t>
      </w:r>
    </w:p>
    <w:p w:rsidR="00CA3A1A" w:rsidRPr="00922280" w:rsidRDefault="00CA3A1A" w:rsidP="00AE631B">
      <w:pPr>
        <w:spacing w:line="600" w:lineRule="exact"/>
        <w:ind w:firstLineChars="200" w:firstLine="31680"/>
        <w:rPr>
          <w:rFonts w:ascii="Times New Roman" w:eastAsia="黑体" w:hAnsi="Times New Roman" w:cs="Times New Roman"/>
          <w:sz w:val="32"/>
          <w:szCs w:val="32"/>
        </w:rPr>
      </w:pPr>
      <w:r w:rsidRPr="00922280">
        <w:rPr>
          <w:rFonts w:ascii="Times New Roman" w:eastAsia="黑体" w:hAnsi="黑体" w:cs="黑体" w:hint="eastAsia"/>
          <w:sz w:val="32"/>
          <w:szCs w:val="32"/>
        </w:rPr>
        <w:t>一、针对提案</w:t>
      </w:r>
      <w:r w:rsidRPr="00922280">
        <w:rPr>
          <w:rFonts w:ascii="Times New Roman" w:eastAsia="黑体" w:hAnsi="Times New Roman" w:cs="Times New Roman"/>
          <w:sz w:val="32"/>
          <w:szCs w:val="32"/>
        </w:rPr>
        <w:t>“</w:t>
      </w:r>
      <w:r w:rsidRPr="00922280">
        <w:rPr>
          <w:rFonts w:ascii="Times New Roman" w:eastAsia="黑体" w:hAnsi="黑体" w:cs="黑体" w:hint="eastAsia"/>
          <w:sz w:val="32"/>
          <w:szCs w:val="32"/>
        </w:rPr>
        <w:t>积极解决南安校区建设用地划拨问题</w:t>
      </w:r>
      <w:r w:rsidRPr="00922280">
        <w:rPr>
          <w:rFonts w:ascii="Times New Roman" w:eastAsia="黑体" w:hAnsi="Times New Roman" w:cs="Times New Roman"/>
          <w:sz w:val="32"/>
          <w:szCs w:val="32"/>
        </w:rPr>
        <w:t>”</w:t>
      </w:r>
      <w:r w:rsidRPr="00922280">
        <w:rPr>
          <w:rFonts w:ascii="Times New Roman" w:eastAsia="黑体" w:hAnsi="黑体" w:cs="黑体" w:hint="eastAsia"/>
          <w:sz w:val="32"/>
          <w:szCs w:val="32"/>
        </w:rPr>
        <w:t>的建议，答复如下：</w:t>
      </w:r>
    </w:p>
    <w:p w:rsidR="00CA3A1A" w:rsidRPr="00922280" w:rsidRDefault="00CA3A1A" w:rsidP="00AE631B">
      <w:pPr>
        <w:spacing w:line="600" w:lineRule="exact"/>
        <w:ind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2017</w:t>
      </w:r>
      <w:r w:rsidRPr="00922280">
        <w:rPr>
          <w:rFonts w:ascii="Times New Roman" w:eastAsia="方正仿宋简体" w:hAnsi="Times New Roman" w:cs="方正仿宋简体" w:hint="eastAsia"/>
          <w:sz w:val="32"/>
          <w:szCs w:val="32"/>
        </w:rPr>
        <w:t>年以来，《南安市城市总体规划》（</w:t>
      </w:r>
      <w:r w:rsidRPr="00922280">
        <w:rPr>
          <w:rFonts w:ascii="Times New Roman" w:eastAsia="方正仿宋简体" w:hAnsi="Times New Roman" w:cs="Times New Roman"/>
          <w:sz w:val="32"/>
          <w:szCs w:val="32"/>
        </w:rPr>
        <w:t>2017-2030</w:t>
      </w:r>
      <w:r w:rsidRPr="00922280">
        <w:rPr>
          <w:rFonts w:ascii="Times New Roman" w:eastAsia="方正仿宋简体" w:hAnsi="Times New Roman" w:cs="方正仿宋简体" w:hint="eastAsia"/>
          <w:sz w:val="32"/>
          <w:szCs w:val="32"/>
        </w:rPr>
        <w:t>年）、《诗山镇总体规划修编（</w:t>
      </w:r>
      <w:r w:rsidRPr="00922280">
        <w:rPr>
          <w:rFonts w:ascii="Times New Roman" w:eastAsia="方正仿宋简体" w:hAnsi="Times New Roman" w:cs="Times New Roman"/>
          <w:sz w:val="32"/>
          <w:szCs w:val="32"/>
        </w:rPr>
        <w:t>2015-2030</w:t>
      </w:r>
      <w:r w:rsidRPr="00922280">
        <w:rPr>
          <w:rFonts w:ascii="Times New Roman" w:eastAsia="方正仿宋简体" w:hAnsi="Times New Roman" w:cs="方正仿宋简体" w:hint="eastAsia"/>
          <w:sz w:val="32"/>
          <w:szCs w:val="32"/>
        </w:rPr>
        <w:t>）》《码头镇总体规划修编（</w:t>
      </w:r>
      <w:r w:rsidRPr="00922280">
        <w:rPr>
          <w:rFonts w:ascii="Times New Roman" w:eastAsia="方正仿宋简体" w:hAnsi="Times New Roman" w:cs="Times New Roman"/>
          <w:sz w:val="32"/>
          <w:szCs w:val="32"/>
        </w:rPr>
        <w:t>2015-2030</w:t>
      </w:r>
      <w:r w:rsidRPr="00922280">
        <w:rPr>
          <w:rFonts w:ascii="Times New Roman" w:eastAsia="方正仿宋简体" w:hAnsi="Times New Roman" w:cs="方正仿宋简体" w:hint="eastAsia"/>
          <w:sz w:val="32"/>
          <w:szCs w:val="32"/>
        </w:rPr>
        <w:t>）》已逐步实施。泉州师院南安校区周边扩建用地分别位于诗山镇报恩中心区和码头镇仙美村，我市已批准诗山镇编制的《诗山报恩中心区控制性详细规划（调整</w:t>
      </w:r>
      <w:r w:rsidRPr="00922280">
        <w:rPr>
          <w:rFonts w:ascii="Times New Roman" w:eastAsia="方正仿宋简体" w:hAnsi="Times New Roman" w:cs="Times New Roman"/>
          <w:sz w:val="32"/>
          <w:szCs w:val="32"/>
        </w:rPr>
        <w:t>2020-2035</w:t>
      </w:r>
      <w:r w:rsidRPr="00922280">
        <w:rPr>
          <w:rFonts w:ascii="Times New Roman" w:eastAsia="方正仿宋简体" w:hAnsi="Times New Roman" w:cs="方正仿宋简体" w:hint="eastAsia"/>
          <w:sz w:val="32"/>
          <w:szCs w:val="32"/>
        </w:rPr>
        <w:t>）》，规划中明确了诗山镇的产业定位，并对诗山镇科教、产业、产研结合等方面进行了分析研究。下一步，我市将在泉州师院南安校区与镇政府进一步沟通研讨的基础上，对泉州师院南安校区所在片区的用地布局和教育配套设施进行科学合理的规划，预留规划发展用地、尽快启动扩建征地工作。</w:t>
      </w:r>
    </w:p>
    <w:p w:rsidR="00CA3A1A" w:rsidRPr="00922280" w:rsidRDefault="00CA3A1A" w:rsidP="00AE631B">
      <w:pPr>
        <w:spacing w:line="600" w:lineRule="exact"/>
        <w:ind w:firstLineChars="200" w:firstLine="31680"/>
        <w:rPr>
          <w:rFonts w:ascii="Times New Roman" w:eastAsia="黑体" w:hAnsi="黑体" w:cs="Times New Roman"/>
          <w:sz w:val="32"/>
          <w:szCs w:val="32"/>
        </w:rPr>
      </w:pPr>
      <w:r w:rsidRPr="00922280">
        <w:rPr>
          <w:rFonts w:ascii="Times New Roman" w:eastAsia="黑体" w:hAnsi="黑体" w:cs="黑体" w:hint="eastAsia"/>
          <w:sz w:val="32"/>
          <w:szCs w:val="32"/>
        </w:rPr>
        <w:t>二、针对提案“进一步引导我市有关部门加强校企校地合作，做好产学研一体化文章”的建议，答复如下：</w:t>
      </w:r>
    </w:p>
    <w:p w:rsidR="00CA3A1A" w:rsidRPr="00922280" w:rsidRDefault="00CA3A1A" w:rsidP="00AE631B">
      <w:pPr>
        <w:spacing w:line="600" w:lineRule="exact"/>
        <w:ind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一是支持泉州师范学院南安校区设立中小学社会实践研学特色基地。近年来，我市高度重视研学实践教育，先后下发《南安市教育局关于推进中小学生研</w:t>
      </w:r>
      <w:bookmarkStart w:id="0" w:name="_GoBack"/>
      <w:bookmarkEnd w:id="0"/>
      <w:r w:rsidRPr="00922280">
        <w:rPr>
          <w:rFonts w:ascii="Times New Roman" w:eastAsia="方正仿宋简体" w:hAnsi="Times New Roman" w:cs="方正仿宋简体" w:hint="eastAsia"/>
          <w:sz w:val="32"/>
          <w:szCs w:val="32"/>
        </w:rPr>
        <w:t>学实践教育工作的指导意见》《南安市教育局关于第一（二、三）批南安市级中小学生研学实践教育基地申报工作的函》等文件，精心遴选培育南安市级以上研学实践教育基地</w:t>
      </w:r>
      <w:r w:rsidRPr="00922280">
        <w:rPr>
          <w:rFonts w:ascii="Times New Roman" w:eastAsia="方正仿宋简体" w:hAnsi="Times New Roman" w:cs="Times New Roman"/>
          <w:sz w:val="32"/>
          <w:szCs w:val="32"/>
        </w:rPr>
        <w:t>31</w:t>
      </w:r>
      <w:r w:rsidRPr="00922280">
        <w:rPr>
          <w:rFonts w:ascii="Times New Roman" w:eastAsia="方正仿宋简体" w:hAnsi="Times New Roman" w:cs="方正仿宋简体" w:hint="eastAsia"/>
          <w:sz w:val="32"/>
          <w:szCs w:val="32"/>
        </w:rPr>
        <w:t>家，为我市研学实践教育提供更广阔平台。下一步我市将继续开展研学实践教育基地遴选，支持泉州师范学院南安校区利用该校区民族预科教育资源、民族工作室闽南文化和民族文化特色普及资源和铸牢中华民族共同体意识教育实践基地等资源，申报南安市级中小学生研学实践教育基地，全面加强校地合作，做好产学研一体化文章。</w:t>
      </w:r>
    </w:p>
    <w:p w:rsidR="00CA3A1A" w:rsidRPr="00922280" w:rsidRDefault="00CA3A1A" w:rsidP="00922280">
      <w:pPr>
        <w:spacing w:line="600" w:lineRule="exact"/>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r w:rsidRPr="00922280">
        <w:rPr>
          <w:rFonts w:ascii="Times New Roman" w:eastAsia="方正仿宋简体" w:hAnsi="Times New Roman" w:cs="方正仿宋简体" w:hint="eastAsia"/>
          <w:sz w:val="32"/>
          <w:szCs w:val="32"/>
        </w:rPr>
        <w:t>二是深化校企对接合作。我市在全省首创</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政府</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企业</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高校</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商会</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的</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四位一体</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校企合作</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南安模式</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，依托异地商会设立</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校企合作联络站</w:t>
      </w:r>
      <w:r w:rsidRPr="00922280">
        <w:rPr>
          <w:rFonts w:ascii="Times New Roman" w:eastAsia="方正仿宋简体" w:hAnsi="Times New Roman" w:cs="Times New Roman"/>
          <w:sz w:val="32"/>
          <w:szCs w:val="32"/>
        </w:rPr>
        <w:t>”4</w:t>
      </w:r>
      <w:r w:rsidRPr="00922280">
        <w:rPr>
          <w:rFonts w:ascii="Times New Roman" w:eastAsia="方正仿宋简体" w:hAnsi="Times New Roman" w:cs="方正仿宋简体" w:hint="eastAsia"/>
          <w:sz w:val="32"/>
          <w:szCs w:val="32"/>
        </w:rPr>
        <w:t>批</w:t>
      </w:r>
      <w:r w:rsidRPr="00922280">
        <w:rPr>
          <w:rFonts w:ascii="Times New Roman" w:eastAsia="方正仿宋简体" w:hAnsi="Times New Roman" w:cs="Times New Roman"/>
          <w:sz w:val="32"/>
          <w:szCs w:val="32"/>
        </w:rPr>
        <w:t>29</w:t>
      </w:r>
      <w:r w:rsidRPr="00922280">
        <w:rPr>
          <w:rFonts w:ascii="Times New Roman" w:eastAsia="方正仿宋简体" w:hAnsi="Times New Roman" w:cs="方正仿宋简体" w:hint="eastAsia"/>
          <w:sz w:val="32"/>
          <w:szCs w:val="32"/>
        </w:rPr>
        <w:t>个，</w:t>
      </w:r>
      <w:r w:rsidRPr="00922280">
        <w:rPr>
          <w:rFonts w:ascii="Times New Roman" w:eastAsia="方正仿宋简体" w:hAnsi="Times New Roman" w:cs="Times New Roman"/>
          <w:sz w:val="32"/>
          <w:szCs w:val="32"/>
        </w:rPr>
        <w:t>2020</w:t>
      </w:r>
      <w:r w:rsidRPr="00922280">
        <w:rPr>
          <w:rFonts w:ascii="Times New Roman" w:eastAsia="方正仿宋简体" w:hAnsi="Times New Roman" w:cs="方正仿宋简体" w:hint="eastAsia"/>
          <w:sz w:val="32"/>
          <w:szCs w:val="32"/>
        </w:rPr>
        <w:t>年以来共组织我市</w:t>
      </w:r>
      <w:r w:rsidRPr="00922280">
        <w:rPr>
          <w:rFonts w:ascii="Times New Roman" w:eastAsia="方正仿宋简体" w:hAnsi="Times New Roman" w:cs="Times New Roman"/>
          <w:sz w:val="32"/>
          <w:szCs w:val="32"/>
        </w:rPr>
        <w:t>790</w:t>
      </w:r>
      <w:r w:rsidRPr="00922280">
        <w:rPr>
          <w:rFonts w:ascii="Times New Roman" w:eastAsia="方正仿宋简体" w:hAnsi="Times New Roman" w:cs="方正仿宋简体" w:hint="eastAsia"/>
          <w:sz w:val="32"/>
          <w:szCs w:val="32"/>
        </w:rPr>
        <w:t>多家次知名企业赴省内外</w:t>
      </w:r>
      <w:r w:rsidRPr="00922280">
        <w:rPr>
          <w:rFonts w:ascii="Times New Roman" w:eastAsia="方正仿宋简体" w:hAnsi="Times New Roman" w:cs="Times New Roman"/>
          <w:sz w:val="32"/>
          <w:szCs w:val="32"/>
        </w:rPr>
        <w:t>80</w:t>
      </w:r>
      <w:r w:rsidRPr="00922280">
        <w:rPr>
          <w:rFonts w:ascii="Times New Roman" w:eastAsia="方正仿宋简体" w:hAnsi="Times New Roman" w:cs="方正仿宋简体" w:hint="eastAsia"/>
          <w:sz w:val="32"/>
          <w:szCs w:val="32"/>
        </w:rPr>
        <w:t>多所院校举办</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书记市长送岗留才进校园</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、全国高校引才推介、</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人社局长进校园</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等系列活动，吸引近万名高校毕业生来南就业创业。打响了我市招才引智名片，</w:t>
      </w:r>
      <w:r w:rsidRPr="00922280">
        <w:rPr>
          <w:rFonts w:ascii="Times New Roman" w:eastAsia="方正仿宋简体" w:hAnsi="Times New Roman" w:cs="Times New Roman"/>
          <w:sz w:val="32"/>
          <w:szCs w:val="32"/>
        </w:rPr>
        <w:t>2023</w:t>
      </w:r>
      <w:r w:rsidRPr="00922280">
        <w:rPr>
          <w:rFonts w:ascii="Times New Roman" w:eastAsia="方正仿宋简体" w:hAnsi="Times New Roman" w:cs="方正仿宋简体" w:hint="eastAsia"/>
          <w:sz w:val="32"/>
          <w:szCs w:val="32"/>
        </w:rPr>
        <w:t>年</w:t>
      </w:r>
      <w:r w:rsidRPr="00922280">
        <w:rPr>
          <w:rFonts w:ascii="Times New Roman" w:eastAsia="方正仿宋简体" w:hAnsi="Times New Roman" w:cs="Times New Roman"/>
          <w:sz w:val="32"/>
          <w:szCs w:val="32"/>
        </w:rPr>
        <w:t>2</w:t>
      </w:r>
      <w:r w:rsidRPr="00922280">
        <w:rPr>
          <w:rFonts w:ascii="Times New Roman" w:eastAsia="方正仿宋简体" w:hAnsi="Times New Roman" w:cs="方正仿宋简体" w:hint="eastAsia"/>
          <w:sz w:val="32"/>
          <w:szCs w:val="32"/>
        </w:rPr>
        <w:t>月份央视</w:t>
      </w:r>
      <w:r w:rsidRPr="00922280">
        <w:rPr>
          <w:rFonts w:ascii="Times New Roman" w:eastAsia="方正仿宋简体" w:hAnsi="Times New Roman" w:cs="Times New Roman"/>
          <w:sz w:val="32"/>
          <w:szCs w:val="32"/>
        </w:rPr>
        <w:t>2</w:t>
      </w:r>
      <w:r w:rsidRPr="00922280">
        <w:rPr>
          <w:rFonts w:ascii="Times New Roman" w:eastAsia="方正仿宋简体" w:hAnsi="Times New Roman" w:cs="方正仿宋简体" w:hint="eastAsia"/>
          <w:sz w:val="32"/>
          <w:szCs w:val="32"/>
        </w:rPr>
        <w:t>次专程来南安实地采访，央视</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新闻联播</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焦点访谈</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连续关注报道，新增南安市</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引才大使</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校园引才大使</w:t>
      </w:r>
      <w:r w:rsidRPr="00922280">
        <w:rPr>
          <w:rFonts w:ascii="Times New Roman" w:eastAsia="方正仿宋简体" w:hAnsi="Times New Roman" w:cs="Times New Roman"/>
          <w:sz w:val="32"/>
          <w:szCs w:val="32"/>
        </w:rPr>
        <w:t>”18</w:t>
      </w:r>
      <w:r w:rsidRPr="00922280">
        <w:rPr>
          <w:rFonts w:ascii="Times New Roman" w:eastAsia="方正仿宋简体" w:hAnsi="Times New Roman" w:cs="方正仿宋简体" w:hint="eastAsia"/>
          <w:sz w:val="32"/>
          <w:szCs w:val="32"/>
        </w:rPr>
        <w:t>名。下一步，我们将参考出宏裕委员的建议，引导我市企业与泉州师院等省内外有关院校开展产学研合作，联合开展毕业生就业见习、人才培养、项目攻关等，促使各类人才向我市重点产业集聚，支持泉州师院南安校区设立大学生创新创业学院，积极开展大中专毕业生创业省市级资助项目申报推荐工作，带动南安西北部电商产业发展，推动南安市与泉州师院</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城市</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大学</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发展共同体建设，市校共建南安学院，推动形成</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名城带名校、名校促名城</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的互动发展机制。</w:t>
      </w:r>
    </w:p>
    <w:p w:rsidR="00CA3A1A" w:rsidRPr="00922280" w:rsidRDefault="00CA3A1A" w:rsidP="00922280">
      <w:pPr>
        <w:spacing w:line="600" w:lineRule="exact"/>
        <w:rPr>
          <w:rFonts w:ascii="Times New Roman" w:eastAsia="黑体" w:hAnsi="Times New Roman" w:cs="Times New Roman"/>
          <w:sz w:val="32"/>
          <w:szCs w:val="32"/>
        </w:rPr>
      </w:pPr>
      <w:r w:rsidRPr="00922280">
        <w:rPr>
          <w:rFonts w:ascii="Times New Roman" w:eastAsia="黑体" w:hAnsi="Times New Roman" w:cs="Times New Roman"/>
          <w:sz w:val="32"/>
          <w:szCs w:val="32"/>
        </w:rPr>
        <w:t xml:space="preserve">    </w:t>
      </w:r>
      <w:r w:rsidRPr="00922280">
        <w:rPr>
          <w:rFonts w:ascii="Times New Roman" w:eastAsia="黑体" w:hAnsi="黑体" w:cs="黑体" w:hint="eastAsia"/>
          <w:sz w:val="32"/>
          <w:szCs w:val="32"/>
        </w:rPr>
        <w:t>三、针对提案</w:t>
      </w:r>
      <w:r w:rsidRPr="00922280">
        <w:rPr>
          <w:rFonts w:ascii="Times New Roman" w:eastAsia="黑体" w:hAnsi="Times New Roman" w:cs="Times New Roman"/>
          <w:sz w:val="32"/>
          <w:szCs w:val="32"/>
        </w:rPr>
        <w:t>“</w:t>
      </w:r>
      <w:r w:rsidRPr="00922280">
        <w:rPr>
          <w:rFonts w:ascii="Times New Roman" w:eastAsia="黑体" w:hAnsi="黑体" w:cs="黑体" w:hint="eastAsia"/>
          <w:sz w:val="32"/>
          <w:szCs w:val="32"/>
        </w:rPr>
        <w:t>创建我市民族团结进步标杆基地</w:t>
      </w:r>
      <w:r w:rsidRPr="00922280">
        <w:rPr>
          <w:rFonts w:ascii="Times New Roman" w:eastAsia="黑体" w:hAnsi="Times New Roman" w:cs="Times New Roman"/>
          <w:sz w:val="32"/>
          <w:szCs w:val="32"/>
        </w:rPr>
        <w:t>”</w:t>
      </w:r>
      <w:r w:rsidRPr="00922280">
        <w:rPr>
          <w:rFonts w:ascii="Times New Roman" w:eastAsia="黑体" w:hAnsi="黑体" w:cs="黑体" w:hint="eastAsia"/>
          <w:sz w:val="32"/>
          <w:szCs w:val="32"/>
        </w:rPr>
        <w:t>的建议，答复如下：</w:t>
      </w:r>
    </w:p>
    <w:p w:rsidR="00CA3A1A" w:rsidRPr="00922280" w:rsidRDefault="00CA3A1A" w:rsidP="00AE631B">
      <w:pPr>
        <w:autoSpaceDE w:val="0"/>
        <w:spacing w:line="600" w:lineRule="exact"/>
        <w:ind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2021</w:t>
      </w:r>
      <w:r w:rsidRPr="00922280">
        <w:rPr>
          <w:rFonts w:ascii="Times New Roman" w:eastAsia="方正仿宋简体" w:hAnsi="Times New Roman" w:cs="方正仿宋简体" w:hint="eastAsia"/>
          <w:sz w:val="32"/>
          <w:szCs w:val="32"/>
        </w:rPr>
        <w:t>年中央民族工作会议以来，泉州市深入贯彻落实习近平总书记关于加强和改进民族工作的重要思想以及各级民族工作会议精神，以铸牢中华民族共同体意识为主线，高举中华民族大团结旗帜，持续深入开展主题月、宣传月活动，提升各类民族团结进步教育基地等平台载体，运用报纸、广播、网络、电视等多种形式，与时俱进开展铸牢中华民族共同体意识宣传教育。泉州市人民政府曾连续三届被国务院授予</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民族团结进步模范集体</w:t>
      </w:r>
      <w:r w:rsidRPr="00922280">
        <w:rPr>
          <w:rFonts w:ascii="Times New Roman" w:eastAsia="方正仿宋简体" w:hAnsi="Times New Roman" w:cs="Times New Roman"/>
          <w:sz w:val="32"/>
          <w:szCs w:val="32"/>
        </w:rPr>
        <w:t>”</w:t>
      </w:r>
      <w:r w:rsidRPr="00922280">
        <w:rPr>
          <w:rFonts w:ascii="Times New Roman" w:eastAsia="方正仿宋简体" w:hAnsi="Times New Roman" w:cs="方正仿宋简体" w:hint="eastAsia"/>
          <w:sz w:val="32"/>
          <w:szCs w:val="32"/>
        </w:rPr>
        <w:t>荣誉称号。南安市码头镇承办</w:t>
      </w:r>
      <w:r w:rsidRPr="00922280">
        <w:rPr>
          <w:rFonts w:ascii="Times New Roman" w:eastAsia="方正仿宋简体" w:hAnsi="Times New Roman" w:cs="Times New Roman"/>
          <w:sz w:val="32"/>
          <w:szCs w:val="32"/>
        </w:rPr>
        <w:t>2023</w:t>
      </w:r>
      <w:r w:rsidRPr="00922280">
        <w:rPr>
          <w:rFonts w:ascii="Times New Roman" w:eastAsia="方正仿宋简体" w:hAnsi="Times New Roman" w:cs="方正仿宋简体" w:hint="eastAsia"/>
          <w:sz w:val="32"/>
          <w:szCs w:val="32"/>
        </w:rPr>
        <w:t>年泉州市铸牢中华民族共同体意识主题月活动文化味浓厚，畲族传统婚俗表演、竹竿舞、对山歌、南音演奏、竹编技艺、剪纸、妆糕人、提线木偶等各民族文化展示、特色农产品展销、围炉煮茶等众多民族特色节目，见证各民族传统文化魅力和各民族融合发展的前景。今后，我市将充分发挥统战工作领导小组作用，由统战部门牵头，会同有关部门，进一步支持泉州师院南安校区打造铸牢中华民族共同体意识教育实践基地，努力建设中华民族团结进步的窗口。</w:t>
      </w:r>
    </w:p>
    <w:p w:rsidR="00CA3A1A" w:rsidRDefault="00CA3A1A" w:rsidP="00AE631B">
      <w:pPr>
        <w:autoSpaceDE w:val="0"/>
        <w:spacing w:line="600" w:lineRule="exact"/>
        <w:ind w:rightChars="198" w:right="31680" w:firstLineChars="200" w:firstLine="31680"/>
        <w:rPr>
          <w:rFonts w:ascii="Times New Roman" w:eastAsia="方正仿宋简体" w:hAnsi="Times New Roman" w:cs="Times New Roman"/>
          <w:sz w:val="32"/>
          <w:szCs w:val="32"/>
        </w:rPr>
      </w:pPr>
    </w:p>
    <w:p w:rsidR="00CA3A1A" w:rsidRPr="00922280" w:rsidRDefault="00CA3A1A" w:rsidP="00AE631B">
      <w:pPr>
        <w:autoSpaceDE w:val="0"/>
        <w:spacing w:line="600" w:lineRule="exact"/>
        <w:ind w:rightChars="198" w:right="31680"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领导署名：邱雪亮</w:t>
      </w:r>
    </w:p>
    <w:p w:rsidR="00CA3A1A" w:rsidRPr="00922280" w:rsidRDefault="00CA3A1A" w:rsidP="00AE631B">
      <w:pPr>
        <w:autoSpaceDE w:val="0"/>
        <w:spacing w:line="600" w:lineRule="exact"/>
        <w:ind w:rightChars="198" w:right="31680"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联</w:t>
      </w:r>
      <w:r w:rsidRPr="00922280">
        <w:rPr>
          <w:rFonts w:ascii="Times New Roman" w:eastAsia="方正仿宋简体" w:hAnsi="Times New Roman" w:cs="Times New Roman"/>
          <w:sz w:val="32"/>
          <w:szCs w:val="32"/>
        </w:rPr>
        <w:t xml:space="preserve"> </w:t>
      </w:r>
      <w:r w:rsidRPr="00922280">
        <w:rPr>
          <w:rFonts w:ascii="Times New Roman" w:eastAsia="方正仿宋简体" w:hAnsi="Times New Roman" w:cs="方正仿宋简体" w:hint="eastAsia"/>
          <w:sz w:val="32"/>
          <w:szCs w:val="32"/>
        </w:rPr>
        <w:t>系</w:t>
      </w:r>
      <w:r w:rsidRPr="00922280">
        <w:rPr>
          <w:rFonts w:ascii="Times New Roman" w:eastAsia="方正仿宋简体" w:hAnsi="Times New Roman" w:cs="Times New Roman"/>
          <w:sz w:val="32"/>
          <w:szCs w:val="32"/>
        </w:rPr>
        <w:t xml:space="preserve"> </w:t>
      </w:r>
      <w:r w:rsidRPr="00922280">
        <w:rPr>
          <w:rFonts w:ascii="Times New Roman" w:eastAsia="方正仿宋简体" w:hAnsi="Times New Roman" w:cs="方正仿宋简体" w:hint="eastAsia"/>
          <w:sz w:val="32"/>
          <w:szCs w:val="32"/>
        </w:rPr>
        <w:t>人：魏健晓</w:t>
      </w:r>
    </w:p>
    <w:p w:rsidR="00CA3A1A" w:rsidRPr="00922280" w:rsidRDefault="00CA3A1A" w:rsidP="00AE631B">
      <w:pPr>
        <w:autoSpaceDE w:val="0"/>
        <w:spacing w:line="600" w:lineRule="exact"/>
        <w:ind w:rightChars="198" w:right="31680"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联系电话：</w:t>
      </w:r>
      <w:r>
        <w:rPr>
          <w:rFonts w:ascii="Times New Roman" w:eastAsia="方正仿宋简体" w:hAnsi="Times New Roman" w:cs="Times New Roman"/>
          <w:sz w:val="32"/>
          <w:szCs w:val="32"/>
        </w:rPr>
        <w:t>0595-86367822</w:t>
      </w:r>
    </w:p>
    <w:p w:rsidR="00CA3A1A" w:rsidRPr="00922280" w:rsidRDefault="00CA3A1A" w:rsidP="00AE631B">
      <w:pPr>
        <w:autoSpaceDE w:val="0"/>
        <w:spacing w:line="600" w:lineRule="exact"/>
        <w:ind w:rightChars="-10" w:right="31680" w:firstLineChars="200" w:firstLine="31680"/>
        <w:textAlignment w:val="baseline"/>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p>
    <w:p w:rsidR="00CA3A1A" w:rsidRDefault="00CA3A1A" w:rsidP="00AE631B">
      <w:pPr>
        <w:autoSpaceDE w:val="0"/>
        <w:spacing w:line="600" w:lineRule="exact"/>
        <w:ind w:rightChars="-10" w:right="31680" w:firstLineChars="200" w:firstLine="31680"/>
        <w:textAlignment w:val="baseline"/>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p>
    <w:p w:rsidR="00CA3A1A" w:rsidRPr="00922280" w:rsidRDefault="00CA3A1A" w:rsidP="00AE631B">
      <w:pPr>
        <w:autoSpaceDE w:val="0"/>
        <w:spacing w:line="600" w:lineRule="exact"/>
        <w:ind w:rightChars="471" w:right="31680" w:firstLineChars="200" w:firstLine="31680"/>
        <w:jc w:val="right"/>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r w:rsidRPr="00922280">
        <w:rPr>
          <w:rFonts w:ascii="Times New Roman" w:eastAsia="方正仿宋简体" w:hAnsi="Times New Roman" w:cs="方正仿宋简体" w:hint="eastAsia"/>
          <w:sz w:val="32"/>
          <w:szCs w:val="32"/>
        </w:rPr>
        <w:t>南安市人民政府办公室</w:t>
      </w:r>
    </w:p>
    <w:p w:rsidR="00CA3A1A" w:rsidRPr="00922280" w:rsidRDefault="00CA3A1A" w:rsidP="00AE631B">
      <w:pPr>
        <w:autoSpaceDE w:val="0"/>
        <w:snapToGrid w:val="0"/>
        <w:spacing w:line="600" w:lineRule="exact"/>
        <w:ind w:right="1284" w:firstLineChars="1500" w:firstLine="31680"/>
        <w:jc w:val="right"/>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2024</w:t>
      </w:r>
      <w:r w:rsidRPr="00922280">
        <w:rPr>
          <w:rFonts w:ascii="Times New Roman" w:eastAsia="方正仿宋简体" w:hAnsi="Times New Roman" w:cs="方正仿宋简体" w:hint="eastAsia"/>
          <w:sz w:val="32"/>
          <w:szCs w:val="32"/>
        </w:rPr>
        <w:t>年</w:t>
      </w:r>
      <w:r w:rsidRPr="00922280">
        <w:rPr>
          <w:rFonts w:ascii="Times New Roman" w:eastAsia="方正仿宋简体" w:hAnsi="Times New Roman" w:cs="Times New Roman"/>
          <w:sz w:val="32"/>
          <w:szCs w:val="32"/>
        </w:rPr>
        <w:t>6</w:t>
      </w:r>
      <w:r w:rsidRPr="00922280">
        <w:rPr>
          <w:rFonts w:ascii="Times New Roman" w:eastAsia="方正仿宋简体" w:hAnsi="Times New Roman" w:cs="方正仿宋简体" w:hint="eastAsia"/>
          <w:sz w:val="32"/>
          <w:szCs w:val="32"/>
        </w:rPr>
        <w:t>月</w:t>
      </w:r>
      <w:r w:rsidRPr="00922280">
        <w:rPr>
          <w:rFonts w:ascii="Times New Roman" w:eastAsia="方正仿宋简体" w:hAnsi="Times New Roman" w:cs="Times New Roman"/>
          <w:sz w:val="32"/>
          <w:szCs w:val="32"/>
        </w:rPr>
        <w:t>27</w:t>
      </w:r>
      <w:r w:rsidRPr="00922280">
        <w:rPr>
          <w:rFonts w:ascii="Times New Roman" w:eastAsia="方正仿宋简体" w:hAnsi="Times New Roman" w:cs="方正仿宋简体" w:hint="eastAsia"/>
          <w:sz w:val="32"/>
          <w:szCs w:val="32"/>
        </w:rPr>
        <w:t>日</w:t>
      </w:r>
    </w:p>
    <w:p w:rsidR="00CA3A1A" w:rsidRPr="00922280" w:rsidRDefault="00CA3A1A" w:rsidP="00AE631B">
      <w:pPr>
        <w:autoSpaceDE w:val="0"/>
        <w:spacing w:line="600" w:lineRule="exact"/>
        <w:ind w:rightChars="198" w:right="31680" w:firstLineChars="200" w:firstLine="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32"/>
          <w:szCs w:val="32"/>
        </w:rPr>
        <w:t>（此件主动公开）</w:t>
      </w:r>
    </w:p>
    <w:p w:rsidR="00CA3A1A" w:rsidRDefault="00CA3A1A" w:rsidP="00AE631B">
      <w:pPr>
        <w:autoSpaceDE w:val="0"/>
        <w:spacing w:line="600" w:lineRule="exact"/>
        <w:ind w:rightChars="198" w:right="31680"/>
        <w:rPr>
          <w:rFonts w:ascii="Times New Roman" w:eastAsia="方正仿宋简体" w:hAnsi="Times New Roman" w:cs="Times New Roman"/>
          <w:sz w:val="32"/>
          <w:szCs w:val="32"/>
        </w:rPr>
      </w:pPr>
      <w:r w:rsidRPr="00922280">
        <w:rPr>
          <w:rFonts w:ascii="Times New Roman" w:eastAsia="方正仿宋简体" w:hAnsi="Times New Roman" w:cs="Times New Roman"/>
          <w:sz w:val="32"/>
          <w:szCs w:val="32"/>
        </w:rPr>
        <w:t xml:space="preserve"> </w:t>
      </w:r>
    </w:p>
    <w:p w:rsidR="00CA3A1A" w:rsidRPr="00922280" w:rsidRDefault="00CA3A1A" w:rsidP="00856D66">
      <w:pPr>
        <w:spacing w:line="600" w:lineRule="exact"/>
        <w:ind w:leftChars="150" w:left="31680" w:rightChars="150" w:right="31680"/>
        <w:rPr>
          <w:rFonts w:ascii="Times New Roman" w:eastAsia="方正仿宋简体" w:hAnsi="Times New Roman" w:cs="Times New Roman"/>
          <w:sz w:val="32"/>
          <w:szCs w:val="32"/>
        </w:rPr>
      </w:pPr>
      <w:r w:rsidRPr="00922280">
        <w:rPr>
          <w:rFonts w:ascii="Times New Roman" w:eastAsia="方正仿宋简体" w:hAnsi="Times New Roman" w:cs="方正仿宋简体" w:hint="eastAsia"/>
          <w:sz w:val="28"/>
          <w:szCs w:val="28"/>
        </w:rPr>
        <w:t>抄送：市政府办公室，市政协提案委。</w:t>
      </w:r>
      <w:r w:rsidRPr="00922280">
        <w:rPr>
          <w:rFonts w:ascii="Times New Roman" w:eastAsia="方正仿宋简体" w:hAnsi="Times New Roman" w:cs="Times New Roman"/>
          <w:sz w:val="32"/>
          <w:szCs w:val="32"/>
        </w:rPr>
        <w:t xml:space="preserve"> </w:t>
      </w:r>
    </w:p>
    <w:sectPr w:rsidR="00CA3A1A" w:rsidRPr="00922280" w:rsidSect="00922280">
      <w:footerReference w:type="default" r:id="rId6"/>
      <w:pgSz w:w="11906" w:h="16838" w:code="9"/>
      <w:pgMar w:top="1701" w:right="1474" w:bottom="1588" w:left="1588" w:header="851" w:footer="1418"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A1A" w:rsidRDefault="00CA3A1A" w:rsidP="00A96F75">
      <w:pPr>
        <w:rPr>
          <w:rFonts w:cs="Times New Roman"/>
        </w:rPr>
      </w:pPr>
      <w:r>
        <w:rPr>
          <w:rFonts w:cs="Times New Roman"/>
        </w:rPr>
        <w:separator/>
      </w:r>
    </w:p>
  </w:endnote>
  <w:endnote w:type="continuationSeparator" w:id="0">
    <w:p w:rsidR="00CA3A1A" w:rsidRDefault="00CA3A1A" w:rsidP="00A96F7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A1A" w:rsidRPr="00922280" w:rsidRDefault="00CA3A1A" w:rsidP="00AE631B">
    <w:pPr>
      <w:pStyle w:val="Footer"/>
      <w:framePr w:wrap="auto" w:vAnchor="text" w:hAnchor="margin" w:xAlign="outside" w:y="1"/>
      <w:ind w:leftChars="150" w:left="31680" w:rightChars="150" w:right="31680"/>
      <w:rPr>
        <w:rStyle w:val="PageNumber"/>
        <w:rFonts w:ascii="宋体" w:cs="Times New Roman"/>
        <w:sz w:val="28"/>
        <w:szCs w:val="28"/>
      </w:rPr>
    </w:pPr>
    <w:r w:rsidRPr="00922280">
      <w:rPr>
        <w:rStyle w:val="PageNumber"/>
        <w:rFonts w:ascii="宋体" w:hAnsi="宋体" w:cs="宋体"/>
        <w:sz w:val="28"/>
        <w:szCs w:val="28"/>
      </w:rPr>
      <w:t xml:space="preserve">— </w:t>
    </w:r>
    <w:r w:rsidRPr="00922280">
      <w:rPr>
        <w:rStyle w:val="PageNumber"/>
        <w:rFonts w:ascii="宋体" w:hAnsi="宋体" w:cs="宋体"/>
        <w:sz w:val="28"/>
        <w:szCs w:val="28"/>
      </w:rPr>
      <w:fldChar w:fldCharType="begin"/>
    </w:r>
    <w:r w:rsidRPr="00922280">
      <w:rPr>
        <w:rStyle w:val="PageNumber"/>
        <w:rFonts w:ascii="宋体" w:hAnsi="宋体" w:cs="宋体"/>
        <w:sz w:val="28"/>
        <w:szCs w:val="28"/>
      </w:rPr>
      <w:instrText xml:space="preserve">PAGE  </w:instrText>
    </w:r>
    <w:r w:rsidRPr="00922280">
      <w:rPr>
        <w:rStyle w:val="PageNumber"/>
        <w:rFonts w:ascii="宋体" w:hAnsi="宋体" w:cs="宋体"/>
        <w:sz w:val="28"/>
        <w:szCs w:val="28"/>
      </w:rPr>
      <w:fldChar w:fldCharType="separate"/>
    </w:r>
    <w:r>
      <w:rPr>
        <w:rStyle w:val="PageNumber"/>
        <w:rFonts w:ascii="宋体" w:hAnsi="宋体" w:cs="宋体"/>
        <w:noProof/>
        <w:sz w:val="28"/>
        <w:szCs w:val="28"/>
      </w:rPr>
      <w:t>2</w:t>
    </w:r>
    <w:r w:rsidRPr="00922280">
      <w:rPr>
        <w:rStyle w:val="PageNumber"/>
        <w:rFonts w:ascii="宋体" w:hAnsi="宋体" w:cs="宋体"/>
        <w:sz w:val="28"/>
        <w:szCs w:val="28"/>
      </w:rPr>
      <w:fldChar w:fldCharType="end"/>
    </w:r>
    <w:r w:rsidRPr="00922280">
      <w:rPr>
        <w:rStyle w:val="PageNumber"/>
        <w:rFonts w:ascii="宋体" w:hAnsi="宋体" w:cs="宋体"/>
        <w:sz w:val="28"/>
        <w:szCs w:val="28"/>
      </w:rPr>
      <w:t xml:space="preserve"> —</w:t>
    </w:r>
  </w:p>
  <w:p w:rsidR="00CA3A1A" w:rsidRDefault="00CA3A1A" w:rsidP="00922280">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A1A" w:rsidRDefault="00CA3A1A" w:rsidP="00A96F75">
      <w:pPr>
        <w:rPr>
          <w:rFonts w:cs="Times New Roman"/>
        </w:rPr>
      </w:pPr>
      <w:r>
        <w:rPr>
          <w:rFonts w:cs="Times New Roman"/>
        </w:rPr>
        <w:separator/>
      </w:r>
    </w:p>
  </w:footnote>
  <w:footnote w:type="continuationSeparator" w:id="0">
    <w:p w:rsidR="00CA3A1A" w:rsidRDefault="00CA3A1A" w:rsidP="00A96F7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VlNGY0YjczNzM1NDQ2OTg1MmZhYTEzZWJmMzE3Y2IifQ=="/>
  </w:docVars>
  <w:rsids>
    <w:rsidRoot w:val="008B1540"/>
    <w:rsid w:val="B3BAB4E8"/>
    <w:rsid w:val="E5D6A380"/>
    <w:rsid w:val="EFF65432"/>
    <w:rsid w:val="F9B7D273"/>
    <w:rsid w:val="FDD316A1"/>
    <w:rsid w:val="001776FC"/>
    <w:rsid w:val="00205B69"/>
    <w:rsid w:val="002356A4"/>
    <w:rsid w:val="003C24AF"/>
    <w:rsid w:val="003F49A6"/>
    <w:rsid w:val="003F4F56"/>
    <w:rsid w:val="00410063"/>
    <w:rsid w:val="00503AAA"/>
    <w:rsid w:val="006D4414"/>
    <w:rsid w:val="00856024"/>
    <w:rsid w:val="00856D66"/>
    <w:rsid w:val="00893B07"/>
    <w:rsid w:val="008A0321"/>
    <w:rsid w:val="008B1540"/>
    <w:rsid w:val="00922280"/>
    <w:rsid w:val="009A3FF8"/>
    <w:rsid w:val="009C5625"/>
    <w:rsid w:val="00A26625"/>
    <w:rsid w:val="00A96F75"/>
    <w:rsid w:val="00AE631B"/>
    <w:rsid w:val="00B163C2"/>
    <w:rsid w:val="00BA2E33"/>
    <w:rsid w:val="00BA7C70"/>
    <w:rsid w:val="00CA3A1A"/>
    <w:rsid w:val="00D74C09"/>
    <w:rsid w:val="00FC6AC4"/>
    <w:rsid w:val="1F7D5731"/>
    <w:rsid w:val="37AB8565"/>
    <w:rsid w:val="3F7BF7E8"/>
    <w:rsid w:val="79FA0D07"/>
    <w:rsid w:val="7C2400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7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A96F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semiHidden/>
    <w:rsid w:val="00A96F7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sz w:val="18"/>
      <w:szCs w:val="18"/>
    </w:rPr>
  </w:style>
  <w:style w:type="character" w:styleId="PageNumber">
    <w:name w:val="page number"/>
    <w:basedOn w:val="DefaultParagraphFont"/>
    <w:uiPriority w:val="99"/>
    <w:rsid w:val="00922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4</Pages>
  <Words>313</Words>
  <Characters>1789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南政办函〔2024〕37号</dc:title>
  <dc:subject/>
  <dc:creator>Administrator</dc:creator>
  <cp:keywords/>
  <dc:description/>
  <cp:lastModifiedBy>Windows 用户</cp:lastModifiedBy>
  <cp:revision>5</cp:revision>
  <cp:lastPrinted>2024-06-17T10:04:00Z</cp:lastPrinted>
  <dcterms:created xsi:type="dcterms:W3CDTF">2024-07-01T07:40:00Z</dcterms:created>
  <dcterms:modified xsi:type="dcterms:W3CDTF">2024-07-01T08:55:00Z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2052-11.8.2.12177</vt:lpwstr>
  </property>
  <property fmtid="{D5CDD505-2E9C-101B-9397-08002B2CF9AE}" pid="3" name="ICV">
    <vt:lpwstr>3AA1F0B240B144EEABB48E692C03E98C_12</vt:lpwstr>
  </property>
</Properties>
</file>