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9658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beforeAutospacing="0" w:after="159" w:afterLines="50"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0"/>
          <w:lang w:val="en-US" w:eastAsia="zh-CN" w:bidi="ar-SA"/>
        </w:rPr>
      </w:pPr>
    </w:p>
    <w:p w14:paraId="3BF1221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beforeAutospacing="0" w:after="159" w:afterLines="50"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0"/>
          <w:lang w:val="en-US" w:eastAsia="zh-CN" w:bidi="ar-SA"/>
        </w:rPr>
      </w:pPr>
      <w:bookmarkStart w:id="0" w:name="_GoBack"/>
      <w:bookmarkEnd w:id="0"/>
    </w:p>
    <w:p w14:paraId="1748764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beforeAutospacing="0" w:after="159" w:afterLines="50"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0"/>
          <w:lang w:val="en-US" w:eastAsia="zh-CN" w:bidi="ar-SA"/>
        </w:rPr>
      </w:pPr>
    </w:p>
    <w:p w14:paraId="417A687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beforeAutospacing="0" w:after="159" w:afterLines="50"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0"/>
          <w:lang w:val="en-US" w:eastAsia="zh-CN" w:bidi="ar-SA"/>
        </w:rPr>
      </w:pPr>
    </w:p>
    <w:p w14:paraId="5DD1966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beforeAutospacing="0" w:after="159" w:afterLines="50"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0"/>
          <w:lang w:val="en-US" w:eastAsia="zh-CN" w:bidi="ar-SA"/>
        </w:rPr>
      </w:pPr>
    </w:p>
    <w:p w14:paraId="1306999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beforeAutospacing="0" w:after="159" w:afterLines="50"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0"/>
          <w:lang w:val="en-US" w:eastAsia="zh-CN" w:bidi="ar-SA"/>
        </w:rPr>
      </w:pPr>
    </w:p>
    <w:p w14:paraId="30AE2D1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beforeAutospacing="0" w:after="159" w:afterLines="50"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0"/>
          <w:lang w:val="en-US" w:eastAsia="zh-CN" w:bidi="ar-SA"/>
        </w:rPr>
      </w:pPr>
    </w:p>
    <w:p w14:paraId="020400C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beforeAutospacing="0" w:after="159" w:afterLines="50" w:afterAutospacing="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楷体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0"/>
          <w:lang w:val="en-US" w:eastAsia="zh-CN" w:bidi="ar-SA"/>
        </w:rPr>
        <w:t>南</w:t>
      </w:r>
      <w:r>
        <w:rPr>
          <w:rFonts w:hint="eastAsia" w:ascii="Times New Roman" w:hAnsi="Times New Roman" w:eastAsia="仿宋_GB2312" w:cs="Times New Roman"/>
          <w:kern w:val="2"/>
          <w:sz w:val="32"/>
          <w:szCs w:val="30"/>
          <w:lang w:val="en-US" w:eastAsia="zh-CN" w:bidi="ar-SA"/>
        </w:rPr>
        <w:t>诗政</w:t>
      </w:r>
      <w:r>
        <w:rPr>
          <w:rFonts w:hint="default" w:ascii="Times New Roman" w:hAnsi="Times New Roman" w:eastAsia="仿宋_GB2312" w:cs="Times New Roman"/>
          <w:kern w:val="2"/>
          <w:sz w:val="32"/>
          <w:szCs w:val="30"/>
          <w:lang w:val="en-US" w:eastAsia="zh-CN" w:bidi="ar-SA"/>
        </w:rPr>
        <w:t>〔202</w:t>
      </w:r>
      <w:r>
        <w:rPr>
          <w:rFonts w:hint="eastAsia" w:ascii="Times New Roman" w:hAnsi="Times New Roman" w:eastAsia="仿宋_GB2312" w:cs="Times New Roman"/>
          <w:kern w:val="2"/>
          <w:sz w:val="32"/>
          <w:szCs w:val="30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kern w:val="2"/>
          <w:sz w:val="32"/>
          <w:szCs w:val="30"/>
          <w:lang w:val="en-US" w:eastAsia="zh-CN" w:bidi="ar-SA"/>
        </w:rPr>
        <w:t>〕</w:t>
      </w:r>
      <w:r>
        <w:rPr>
          <w:rFonts w:hint="eastAsia" w:ascii="Times New Roman" w:hAnsi="Times New Roman" w:eastAsia="仿宋_GB2312" w:cs="Times New Roman"/>
          <w:kern w:val="2"/>
          <w:sz w:val="32"/>
          <w:szCs w:val="30"/>
          <w:lang w:val="en-US" w:eastAsia="zh-CN" w:bidi="ar-SA"/>
        </w:rPr>
        <w:t>109</w:t>
      </w:r>
      <w:r>
        <w:rPr>
          <w:rFonts w:hint="default" w:ascii="Times New Roman" w:hAnsi="Times New Roman" w:eastAsia="仿宋_GB2312" w:cs="Times New Roman"/>
          <w:kern w:val="2"/>
          <w:sz w:val="32"/>
          <w:szCs w:val="30"/>
          <w:lang w:val="en-US" w:eastAsia="zh-CN" w:bidi="ar-SA"/>
        </w:rPr>
        <w:t>号</w:t>
      </w:r>
    </w:p>
    <w:p w14:paraId="58CC13E8">
      <w:pPr>
        <w:pStyle w:val="4"/>
        <w:keepNext w:val="0"/>
        <w:keepLines w:val="0"/>
        <w:widowControl/>
        <w:suppressLineNumbers w:val="0"/>
        <w:wordWrap w:val="0"/>
        <w:spacing w:before="100" w:beforeAutospacing="1" w:after="100" w:afterAutospacing="1" w:line="30" w:lineRule="atLeast"/>
        <w:ind w:left="0" w:right="0"/>
        <w:jc w:val="center"/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</w:pPr>
    </w:p>
    <w:p w14:paraId="6234BEB9">
      <w:pPr>
        <w:pStyle w:val="4"/>
        <w:keepNext w:val="0"/>
        <w:keepLines w:val="0"/>
        <w:widowControl/>
        <w:suppressLineNumbers w:val="0"/>
        <w:wordWrap w:val="0"/>
        <w:spacing w:before="100" w:beforeAutospacing="1" w:after="100" w:afterAutospacing="1" w:line="3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诗山镇人民政府关于开征污水处理费的通知</w:t>
      </w:r>
    </w:p>
    <w:p w14:paraId="101DF825">
      <w:pPr>
        <w:jc w:val="center"/>
        <w:rPr>
          <w:rFonts w:hint="default" w:ascii="Times New Roman" w:hAnsi="Times New Roman" w:eastAsia="方正小标宋简体" w:cs="Times New Roman"/>
          <w:lang w:eastAsia="zh-CN"/>
        </w:rPr>
      </w:pPr>
    </w:p>
    <w:p w14:paraId="2B20E4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各村（居）委会、市（镇）直各单位、各企业：</w:t>
      </w:r>
    </w:p>
    <w:p w14:paraId="4318F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为提高污水无害化处理，创造整洁优美的城镇环境。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《南安市城市污水处理费征收管理办法》（南政办〔2005〕77号）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南安市发展和改革局关于开征污水处理费有关事项的通知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发改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号）以及其他有关规定，结合我镇实际，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决定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开征污水处理费，具体如下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 w14:paraId="6BC15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征收对象：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诗山镇辖区范围内的行政机构、各企业及事业单位、个体经营者、社会团体、居民和暂住人口等均应按规定缴纳污水处理费。</w:t>
      </w:r>
    </w:p>
    <w:p w14:paraId="345C1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企业的污水排入城市污水管网或污水集中处理设施，无论其污水是否经过处理和是否达到国家规定的排放标准，均应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纳污水处理费。其中，企业自建污水处理设施，其污水处理达到国家《污水综合排放标准》规定的一级或二级标准的，经城市市政行政主管部门和环保部门共同核定，污水处理费按正常标准的50%计征；达到三级标准排放的，按规定标准收费；超过三级标准排放的，按规定缴纳超标排污费和污水处理费。按50%标准计征污水处理费的企业，必须安装污染源自动监控系统或者实施污染物排放浓度在线监测。企业污水处理费按全额预征收，在企业出具环保部门的在线监测达标等级情况证明后，根据上述征收标准按实际达标等级量计算多征部分并直接返还。</w:t>
      </w:r>
    </w:p>
    <w:p w14:paraId="61D5B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征收标准：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使用自来水的单位和个人，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污水处理费按用水量每吨0.8元征收，污水处理费按月征收。</w:t>
      </w:r>
    </w:p>
    <w:p w14:paraId="7FCF48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三、征收方式：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诗山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镇人民政府为征收污水处理费行政主管部门，负责污水处理费的收缴工作，并委托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镇自来水厂代为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征收，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镇自来水厂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要严格按照规定的范围、标准和时限要求代征污水处理费，确保污水处理费征缴到位。</w:t>
      </w:r>
    </w:p>
    <w:p w14:paraId="0ACB7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四、减免征收对象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贫困户、低保家庭（包括五保户）、农村分散供养特困等人员的污水处理费经申请，按规定给予减免。</w:t>
      </w:r>
    </w:p>
    <w:p w14:paraId="1B24B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五、资金使用与管理：</w:t>
      </w:r>
    </w:p>
    <w:p w14:paraId="492B5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收取的污水处理费，专项用于：</w:t>
      </w:r>
    </w:p>
    <w:p w14:paraId="07612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（一）支付污水处理厂投资企业的污水处理运营费。</w:t>
      </w:r>
    </w:p>
    <w:p w14:paraId="5A6FC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（二）排污管网设施的建设、运行和维护费用。</w:t>
      </w:r>
    </w:p>
    <w:p w14:paraId="6EB23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（三）集中污水处理设施建设、运行及维护费用。</w:t>
      </w:r>
    </w:p>
    <w:p w14:paraId="4E5694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（四）农村厕改及生活污水处理设施建设及维护费用。</w:t>
      </w:r>
    </w:p>
    <w:p w14:paraId="3A3FA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（五）污水处理厂建设的前期费用。</w:t>
      </w:r>
    </w:p>
    <w:p w14:paraId="4E9CA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收取的污水处理费全额纳入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诗山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镇财政专户管理，按月结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算并上缴市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财政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专户，财政主管部门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按缴入专户实际收费的5%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逐月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向代收单位支付代收手续费。</w:t>
      </w:r>
    </w:p>
    <w:p w14:paraId="5446AE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、处罚措施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何单位和个人不得无故拒缴或拖欠污水处理费，对不按规定期限缴纳污水处理费的，除追缴所欠污水处理费外，按日加收应缴费用1%的滞纳金。自催缴之日起十五日内仍不缴纳污水处理费的，供水企业和单位可对其暂时停止供水，并按照《水污染防治法实施细则》的相关规定予以处罚。</w:t>
      </w:r>
    </w:p>
    <w:p w14:paraId="3BB00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七、诗山镇</w:t>
      </w:r>
      <w:r>
        <w:rPr>
          <w:rFonts w:hint="eastAsia" w:ascii="黑体" w:hAnsi="黑体" w:eastAsia="黑体" w:cs="黑体"/>
          <w:sz w:val="32"/>
          <w:szCs w:val="32"/>
        </w:rPr>
        <w:t>纪检、财政、经管等部门要加强对污水处理费收支的监督检查。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污水处理费征收管理接受上级主管部门监督检查。</w:t>
      </w:r>
    </w:p>
    <w:p w14:paraId="211DF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本文件于2024年9月1日起实施</w:t>
      </w:r>
      <w:r>
        <w:rPr>
          <w:rFonts w:hint="eastAsia" w:ascii="黑体" w:hAnsi="黑体" w:eastAsia="黑体" w:cs="黑体"/>
          <w:sz w:val="32"/>
          <w:szCs w:val="32"/>
        </w:rPr>
        <w:t>。</w:t>
      </w:r>
    </w:p>
    <w:p w14:paraId="7E2D3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367C6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南安市发展和改革局关于开征污水处理费有关事项的</w:t>
      </w:r>
    </w:p>
    <w:p w14:paraId="27BDE1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478" w:firstLineChars="462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通知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发改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号）</w:t>
      </w:r>
    </w:p>
    <w:p w14:paraId="76BD4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478" w:firstLineChars="462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298D0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F9C8C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　　　　　　　　　　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诗山镇人民政府</w:t>
      </w:r>
    </w:p>
    <w:p w14:paraId="41203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　　　　　　　　　　　　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 w14:paraId="2E7FA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CB206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（此件主动公开）</w:t>
      </w:r>
    </w:p>
    <w:p w14:paraId="786CE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6054725" cy="8493760"/>
            <wp:effectExtent l="0" t="0" r="3175" b="2540"/>
            <wp:docPr id="1" name="图片 1" descr="2019.3.5（2019年32号文件）南安市发展和改革局关于开征污水处理费有关事项的通知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9.3.5（2019年32号文件）南安市发展和改革局关于开征污水处理费有关事项的通知_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54725" cy="849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39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2093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5628005" cy="8228965"/>
            <wp:effectExtent l="0" t="0" r="10795" b="635"/>
            <wp:docPr id="2" name="图片 2" descr="2019.3.5（2019年32号文件）南安市发展和改革局关于开征污水处理费有关事项的通知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19.3.5（2019年32号文件）南安市发展和改革局关于开征污水处理费有关事项的通知_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28005" cy="822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16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7C73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B440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466A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C93B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7EBF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97857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A14DD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241E1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B1F41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9882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E07F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9336A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E73B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2345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D3AD0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C3FA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4D65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A599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C8D97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B5B1DEA">
      <w:pPr>
        <w:pBdr>
          <w:top w:val="single" w:color="auto" w:sz="8" w:space="1"/>
          <w:bottom w:val="single" w:color="auto" w:sz="8" w:space="1"/>
          <w:between w:val="single" w:color="auto" w:sz="4" w:space="1"/>
        </w:pBdr>
        <w:tabs>
          <w:tab w:val="right" w:pos="8585"/>
        </w:tabs>
        <w:spacing w:line="580" w:lineRule="exact"/>
        <w:ind w:firstLine="210" w:firstLineChars="75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诗山镇党政办         　　　　　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2024年8月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</w:p>
    <w:p w14:paraId="7BB4E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587" w:right="1474" w:bottom="1474" w:left="1587" w:header="1134" w:footer="119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1BD9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ADBE3C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ADBE3C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yOWNhN2NjODVlZDVjYTI5MTIzNDI1NjFhNzBmZmEifQ=="/>
  </w:docVars>
  <w:rsids>
    <w:rsidRoot w:val="7B7B239E"/>
    <w:rsid w:val="022F0983"/>
    <w:rsid w:val="044A1A0F"/>
    <w:rsid w:val="0A3F6F50"/>
    <w:rsid w:val="0C305D19"/>
    <w:rsid w:val="10572618"/>
    <w:rsid w:val="14CE4E21"/>
    <w:rsid w:val="157306F8"/>
    <w:rsid w:val="163A6261"/>
    <w:rsid w:val="19630A84"/>
    <w:rsid w:val="1CF045BC"/>
    <w:rsid w:val="1FC22AA2"/>
    <w:rsid w:val="20EC5803"/>
    <w:rsid w:val="273677D8"/>
    <w:rsid w:val="30EB0C64"/>
    <w:rsid w:val="310F5189"/>
    <w:rsid w:val="361B02C4"/>
    <w:rsid w:val="38D41C40"/>
    <w:rsid w:val="39160849"/>
    <w:rsid w:val="391E7A73"/>
    <w:rsid w:val="3F5C75AC"/>
    <w:rsid w:val="3F6739FF"/>
    <w:rsid w:val="406B1975"/>
    <w:rsid w:val="42904AE1"/>
    <w:rsid w:val="5434742F"/>
    <w:rsid w:val="55813F7F"/>
    <w:rsid w:val="55C94D0E"/>
    <w:rsid w:val="58DF11CE"/>
    <w:rsid w:val="599C0E6D"/>
    <w:rsid w:val="5B995664"/>
    <w:rsid w:val="5BF65C6D"/>
    <w:rsid w:val="5CDB6D1C"/>
    <w:rsid w:val="5E102627"/>
    <w:rsid w:val="61881449"/>
    <w:rsid w:val="64002A47"/>
    <w:rsid w:val="645F0E98"/>
    <w:rsid w:val="64D453B7"/>
    <w:rsid w:val="6A727A22"/>
    <w:rsid w:val="6AA62270"/>
    <w:rsid w:val="6C600806"/>
    <w:rsid w:val="6D0B77DA"/>
    <w:rsid w:val="6D875345"/>
    <w:rsid w:val="6E343A47"/>
    <w:rsid w:val="70F76C5D"/>
    <w:rsid w:val="710D041F"/>
    <w:rsid w:val="78C55892"/>
    <w:rsid w:val="78FD673A"/>
    <w:rsid w:val="7A837612"/>
    <w:rsid w:val="7B7B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1206</Words>
  <Characters>1242</Characters>
  <Lines>0</Lines>
  <Paragraphs>0</Paragraphs>
  <TotalTime>111</TotalTime>
  <ScaleCrop>false</ScaleCrop>
  <LinksUpToDate>false</LinksUpToDate>
  <CharactersWithSpaces>1295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2024-06-14T00:47:00Z</dcterms:created>
  <dc:creator>陈永德</dc:creator>
  <cp:lastModifiedBy>WPS_1545049208</cp:lastModifiedBy>
  <cp:lastPrinted>2024-09-01T00:19:03Z</cp:lastPrinted>
  <dcterms:modified xsi:type="dcterms:W3CDTF">2024-09-01T02:17:03Z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920D4231BC40479A97BA8DCD97627450_13</vt:lpwstr>
  </property>
</Properties>
</file>