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24A8" w:rsidRDefault="009E24A8">
      <w:pPr>
        <w:spacing w:line="460" w:lineRule="exact"/>
        <w:jc w:val="center"/>
        <w:rPr>
          <w:rFonts w:ascii="宋体" w:eastAsia="仿宋_GB2312" w:hAnsi="宋体"/>
          <w:b/>
          <w:sz w:val="36"/>
        </w:rPr>
      </w:pPr>
      <w:bookmarkStart w:id="0" w:name="_GoBack"/>
      <w:bookmarkEnd w:id="0"/>
    </w:p>
    <w:p w:rsidR="009E24A8" w:rsidRDefault="009E24A8">
      <w:pPr>
        <w:spacing w:line="460" w:lineRule="exact"/>
        <w:jc w:val="center"/>
        <w:rPr>
          <w:rFonts w:ascii="宋体" w:eastAsia="仿宋_GB2312" w:hAnsi="宋体"/>
          <w:b/>
          <w:sz w:val="36"/>
        </w:rPr>
      </w:pPr>
    </w:p>
    <w:p w:rsidR="009E24A8" w:rsidRDefault="009E24A8">
      <w:pPr>
        <w:spacing w:line="460" w:lineRule="exact"/>
        <w:jc w:val="center"/>
        <w:rPr>
          <w:rFonts w:ascii="宋体" w:eastAsia="仿宋_GB2312" w:hAnsi="宋体"/>
          <w:b/>
          <w:sz w:val="36"/>
        </w:rPr>
      </w:pPr>
    </w:p>
    <w:p w:rsidR="009E24A8" w:rsidRDefault="009E24A8">
      <w:pPr>
        <w:spacing w:line="460" w:lineRule="exact"/>
        <w:jc w:val="center"/>
        <w:rPr>
          <w:rFonts w:ascii="宋体" w:eastAsia="仿宋_GB2312" w:hAnsi="宋体" w:hint="eastAsia"/>
          <w:b/>
          <w:sz w:val="36"/>
        </w:rPr>
      </w:pPr>
    </w:p>
    <w:p w:rsidR="006E17DF" w:rsidRPr="006E17DF" w:rsidRDefault="006E17DF" w:rsidP="006E17DF">
      <w:pPr>
        <w:pStyle w:val="a0"/>
      </w:pPr>
    </w:p>
    <w:p w:rsidR="009E24A8" w:rsidRDefault="009E24A8">
      <w:pPr>
        <w:spacing w:line="460" w:lineRule="exact"/>
        <w:jc w:val="center"/>
        <w:rPr>
          <w:rFonts w:ascii="宋体" w:eastAsia="仿宋_GB2312" w:hAnsi="宋体" w:hint="eastAsia"/>
          <w:b/>
          <w:sz w:val="36"/>
        </w:rPr>
      </w:pPr>
    </w:p>
    <w:p w:rsidR="006E17DF" w:rsidRPr="006E17DF" w:rsidRDefault="006E17DF" w:rsidP="006E17DF">
      <w:pPr>
        <w:pStyle w:val="a0"/>
        <w:rPr>
          <w:rFonts w:hint="eastAsia"/>
        </w:rPr>
      </w:pPr>
    </w:p>
    <w:p w:rsidR="006E17DF" w:rsidRPr="006E17DF" w:rsidRDefault="006E17DF" w:rsidP="006E17DF">
      <w:pPr>
        <w:pStyle w:val="a0"/>
        <w:rPr>
          <w:rFonts w:ascii="方正仿宋_GBK" w:eastAsia="方正仿宋_GBK" w:hint="eastAsia"/>
        </w:rPr>
      </w:pPr>
    </w:p>
    <w:p w:rsidR="009E24A8" w:rsidRPr="006E17DF" w:rsidRDefault="00027C8B">
      <w:pPr>
        <w:spacing w:line="460" w:lineRule="exact"/>
        <w:jc w:val="center"/>
        <w:rPr>
          <w:rFonts w:ascii="方正仿宋_GBK" w:eastAsia="方正仿宋_GBK" w:hAnsi="宋体" w:hint="eastAsia"/>
          <w:sz w:val="36"/>
        </w:rPr>
      </w:pPr>
      <w:proofErr w:type="gramStart"/>
      <w:r w:rsidRPr="006E17DF">
        <w:rPr>
          <w:rFonts w:ascii="方正仿宋_GBK" w:eastAsia="方正仿宋_GBK" w:hAnsi="宋体" w:hint="eastAsia"/>
          <w:sz w:val="36"/>
        </w:rPr>
        <w:t>蓬政</w:t>
      </w:r>
      <w:r w:rsidRPr="006E17DF">
        <w:rPr>
          <w:rFonts w:ascii="方正仿宋_GBK" w:eastAsia="方正仿宋_GBK" w:hAnsi="宋体" w:hint="eastAsia"/>
          <w:sz w:val="36"/>
        </w:rPr>
        <w:t>〔</w:t>
      </w:r>
      <w:r w:rsidR="006E17DF" w:rsidRPr="006E17DF">
        <w:rPr>
          <w:rFonts w:eastAsia="方正仿宋_GBK" w:hint="eastAsia"/>
          <w:sz w:val="36"/>
        </w:rPr>
        <w:t>2024</w:t>
      </w:r>
      <w:r w:rsidRPr="006E17DF">
        <w:rPr>
          <w:rFonts w:ascii="方正仿宋_GBK" w:eastAsia="方正仿宋_GBK" w:hAnsi="宋体" w:hint="eastAsia"/>
          <w:sz w:val="36"/>
        </w:rPr>
        <w:t>〕</w:t>
      </w:r>
      <w:proofErr w:type="gramEnd"/>
      <w:r w:rsidR="006E17DF" w:rsidRPr="006E17DF">
        <w:rPr>
          <w:rFonts w:eastAsia="方正仿宋_GBK" w:hint="eastAsia"/>
          <w:sz w:val="36"/>
        </w:rPr>
        <w:t>105</w:t>
      </w:r>
      <w:r w:rsidRPr="006E17DF">
        <w:rPr>
          <w:rFonts w:ascii="方正仿宋_GBK" w:eastAsia="方正仿宋_GBK" w:hAnsi="宋体" w:hint="eastAsia"/>
          <w:sz w:val="36"/>
        </w:rPr>
        <w:t>号</w:t>
      </w:r>
    </w:p>
    <w:p w:rsidR="009E24A8" w:rsidRPr="006E17DF" w:rsidRDefault="009E24A8" w:rsidP="006E17DF">
      <w:pPr>
        <w:spacing w:line="620" w:lineRule="exact"/>
        <w:rPr>
          <w:rFonts w:ascii="方正小标宋简体" w:eastAsia="方正小标宋简体" w:hAnsi="宋体"/>
          <w:sz w:val="10"/>
        </w:rPr>
      </w:pPr>
    </w:p>
    <w:p w:rsidR="009E24A8" w:rsidRDefault="00027C8B" w:rsidP="006E17DF">
      <w:pPr>
        <w:tabs>
          <w:tab w:val="left" w:pos="525"/>
          <w:tab w:val="left" w:pos="6930"/>
        </w:tabs>
        <w:adjustRightInd w:val="0"/>
        <w:snapToGrid w:val="0"/>
        <w:spacing w:line="660" w:lineRule="exact"/>
        <w:jc w:val="center"/>
        <w:rPr>
          <w:rFonts w:eastAsia="方正小标宋简体"/>
          <w:sz w:val="44"/>
        </w:rPr>
      </w:pPr>
      <w:proofErr w:type="gramStart"/>
      <w:r>
        <w:rPr>
          <w:rFonts w:eastAsia="方正小标宋简体" w:hint="eastAsia"/>
          <w:sz w:val="44"/>
        </w:rPr>
        <w:t>南安市蓬华镇</w:t>
      </w:r>
      <w:proofErr w:type="gramEnd"/>
      <w:r>
        <w:rPr>
          <w:rFonts w:eastAsia="方正小标宋简体" w:hint="eastAsia"/>
          <w:sz w:val="44"/>
        </w:rPr>
        <w:t>人民政府关于</w:t>
      </w:r>
      <w:proofErr w:type="gramStart"/>
      <w:r>
        <w:rPr>
          <w:rFonts w:ascii="方正小标宋简体" w:eastAsia="方正小标宋简体" w:hint="eastAsia"/>
          <w:sz w:val="44"/>
        </w:rPr>
        <w:t>2024</w:t>
      </w:r>
      <w:r>
        <w:rPr>
          <w:rFonts w:ascii="方正小标宋简体" w:eastAsia="方正小标宋简体" w:hint="eastAsia"/>
          <w:sz w:val="44"/>
        </w:rPr>
        <w:t>年蓬华第</w:t>
      </w:r>
      <w:r>
        <w:rPr>
          <w:rFonts w:ascii="方正小标宋简体" w:eastAsia="方正小标宋简体" w:hint="eastAsia"/>
          <w:sz w:val="44"/>
        </w:rPr>
        <w:t>五</w:t>
      </w:r>
      <w:r>
        <w:rPr>
          <w:rFonts w:ascii="方正小标宋简体" w:eastAsia="方正小标宋简体" w:hint="eastAsia"/>
          <w:sz w:val="44"/>
        </w:rPr>
        <w:t>批</w:t>
      </w:r>
      <w:proofErr w:type="gramEnd"/>
      <w:r>
        <w:rPr>
          <w:rFonts w:ascii="方正小标宋简体" w:eastAsia="方正小标宋简体" w:hint="eastAsia"/>
          <w:sz w:val="44"/>
        </w:rPr>
        <w:t>柑橘产业强镇示范建设</w:t>
      </w:r>
      <w:r>
        <w:rPr>
          <w:rFonts w:eastAsia="方正小标宋简体" w:hint="eastAsia"/>
          <w:sz w:val="44"/>
        </w:rPr>
        <w:t>项目的批复</w:t>
      </w:r>
    </w:p>
    <w:p w:rsidR="009E24A8" w:rsidRDefault="009E24A8">
      <w:pPr>
        <w:adjustRightInd w:val="0"/>
        <w:snapToGrid w:val="0"/>
        <w:spacing w:line="600" w:lineRule="exact"/>
        <w:rPr>
          <w:rFonts w:eastAsia="仿宋_GB2312"/>
          <w:sz w:val="32"/>
        </w:rPr>
      </w:pPr>
    </w:p>
    <w:p w:rsidR="009E24A8" w:rsidRPr="006E17DF" w:rsidRDefault="00027C8B" w:rsidP="006E17DF">
      <w:pPr>
        <w:adjustRightInd w:val="0"/>
        <w:snapToGrid w:val="0"/>
        <w:spacing w:line="560" w:lineRule="exact"/>
        <w:rPr>
          <w:rFonts w:ascii="方正仿宋_GBK" w:eastAsia="方正仿宋_GBK" w:hAnsi="仿宋" w:hint="eastAsia"/>
          <w:sz w:val="32"/>
        </w:rPr>
      </w:pPr>
      <w:r w:rsidRPr="006E17DF">
        <w:rPr>
          <w:rFonts w:ascii="方正仿宋_GBK" w:eastAsia="方正仿宋_GBK" w:hAnsi="仿宋" w:hint="eastAsia"/>
          <w:color w:val="000000"/>
          <w:sz w:val="32"/>
        </w:rPr>
        <w:t>各相关农场、农业企业</w:t>
      </w:r>
      <w:r w:rsidRPr="006E17DF">
        <w:rPr>
          <w:rFonts w:ascii="方正仿宋_GBK" w:eastAsia="方正仿宋_GBK" w:hAnsi="仿宋" w:hint="eastAsia"/>
          <w:sz w:val="32"/>
        </w:rPr>
        <w:t>：</w:t>
      </w:r>
    </w:p>
    <w:p w:rsidR="009E24A8" w:rsidRPr="006E17DF" w:rsidRDefault="00027C8B" w:rsidP="006E17DF">
      <w:pPr>
        <w:widowControl/>
        <w:spacing w:line="560" w:lineRule="exact"/>
        <w:ind w:firstLineChars="200" w:firstLine="640"/>
        <w:jc w:val="left"/>
        <w:rPr>
          <w:rFonts w:ascii="方正仿宋_GBK" w:eastAsia="方正仿宋_GBK" w:hAnsi="仿宋" w:hint="eastAsia"/>
          <w:sz w:val="32"/>
        </w:rPr>
      </w:pPr>
      <w:r w:rsidRPr="006E17DF">
        <w:rPr>
          <w:rFonts w:ascii="方正仿宋_GBK" w:eastAsia="方正仿宋_GBK" w:hAnsi="仿宋" w:hint="eastAsia"/>
          <w:color w:val="000000"/>
          <w:kern w:val="0"/>
          <w:sz w:val="32"/>
        </w:rPr>
        <w:t>根据《福建省财政厅</w:t>
      </w:r>
      <w:r w:rsidRPr="006E17DF">
        <w:rPr>
          <w:rFonts w:ascii="方正仿宋_GBK" w:eastAsia="方正仿宋_GBK" w:hAnsi="仿宋" w:hint="eastAsia"/>
          <w:color w:val="000000"/>
          <w:kern w:val="0"/>
          <w:sz w:val="32"/>
        </w:rPr>
        <w:t xml:space="preserve"> </w:t>
      </w:r>
      <w:r w:rsidRPr="006E17DF">
        <w:rPr>
          <w:rFonts w:ascii="方正仿宋_GBK" w:eastAsia="方正仿宋_GBK" w:hAnsi="仿宋" w:hint="eastAsia"/>
          <w:color w:val="000000"/>
          <w:kern w:val="0"/>
          <w:sz w:val="32"/>
        </w:rPr>
        <w:t>福建省农业农村厅关于下</w:t>
      </w:r>
      <w:r w:rsidRPr="006E17DF">
        <w:rPr>
          <w:rFonts w:ascii="方正仿宋_GBK" w:eastAsia="方正仿宋_GBK" w:hAnsi="仿宋" w:hint="eastAsia"/>
          <w:color w:val="000000"/>
          <w:kern w:val="0"/>
          <w:sz w:val="32"/>
          <w:szCs w:val="32"/>
        </w:rPr>
        <w:t>达</w:t>
      </w:r>
      <w:r w:rsidR="006E17DF" w:rsidRPr="006E17DF">
        <w:rPr>
          <w:rFonts w:eastAsia="方正仿宋_GBK" w:hint="eastAsia"/>
          <w:color w:val="000000"/>
          <w:kern w:val="0"/>
          <w:sz w:val="32"/>
          <w:szCs w:val="32"/>
        </w:rPr>
        <w:t>2023</w:t>
      </w:r>
      <w:r w:rsidRPr="006E17DF">
        <w:rPr>
          <w:rFonts w:ascii="方正仿宋_GBK" w:eastAsia="方正仿宋_GBK" w:hAnsi="仿宋" w:hint="eastAsia"/>
          <w:color w:val="000000"/>
          <w:kern w:val="0"/>
          <w:sz w:val="32"/>
          <w:szCs w:val="32"/>
        </w:rPr>
        <w:t>年中央农业生产发展专项资金的通知》（</w:t>
      </w:r>
      <w:proofErr w:type="gramStart"/>
      <w:r w:rsidRPr="006E17DF">
        <w:rPr>
          <w:rFonts w:ascii="方正仿宋_GBK" w:eastAsia="方正仿宋_GBK" w:hAnsi="仿宋" w:hint="eastAsia"/>
          <w:color w:val="000000"/>
          <w:kern w:val="0"/>
          <w:sz w:val="32"/>
          <w:szCs w:val="32"/>
        </w:rPr>
        <w:t>闽财农指</w:t>
      </w:r>
      <w:proofErr w:type="gramEnd"/>
      <w:r w:rsidRPr="006E17DF">
        <w:rPr>
          <w:rFonts w:ascii="方正仿宋_GBK" w:eastAsia="方正仿宋_GBK" w:hAnsi="仿宋" w:hint="eastAsia"/>
          <w:color w:val="000000"/>
          <w:kern w:val="0"/>
          <w:sz w:val="32"/>
          <w:szCs w:val="32"/>
        </w:rPr>
        <w:t>﹝</w:t>
      </w:r>
      <w:r w:rsidR="006E17DF" w:rsidRPr="006E17DF">
        <w:rPr>
          <w:rFonts w:eastAsia="方正仿宋_GBK" w:hint="eastAsia"/>
          <w:color w:val="000000"/>
          <w:kern w:val="0"/>
          <w:sz w:val="32"/>
          <w:szCs w:val="32"/>
        </w:rPr>
        <w:t>2023</w:t>
      </w:r>
      <w:r w:rsidRPr="006E17DF">
        <w:rPr>
          <w:rFonts w:ascii="方正仿宋_GBK" w:eastAsia="方正仿宋_GBK" w:hAnsi="仿宋" w:hint="eastAsia"/>
          <w:color w:val="000000"/>
          <w:kern w:val="0"/>
          <w:sz w:val="32"/>
          <w:szCs w:val="32"/>
        </w:rPr>
        <w:t>﹞</w:t>
      </w:r>
      <w:r w:rsidR="006E17DF" w:rsidRPr="006E17DF">
        <w:rPr>
          <w:rFonts w:eastAsia="方正仿宋_GBK" w:hint="eastAsia"/>
          <w:color w:val="000000"/>
          <w:kern w:val="0"/>
          <w:sz w:val="32"/>
          <w:szCs w:val="32"/>
        </w:rPr>
        <w:t>36</w:t>
      </w:r>
      <w:r w:rsidRPr="006E17DF">
        <w:rPr>
          <w:rFonts w:ascii="方正仿宋_GBK" w:eastAsia="方正仿宋_GBK" w:hAnsi="仿宋" w:hint="eastAsia"/>
          <w:color w:val="000000"/>
          <w:kern w:val="0"/>
          <w:sz w:val="32"/>
          <w:szCs w:val="32"/>
        </w:rPr>
        <w:t>号）、《南安市农业农村局</w:t>
      </w:r>
      <w:r w:rsidRPr="006E17DF">
        <w:rPr>
          <w:rFonts w:ascii="方正仿宋_GBK" w:eastAsia="方正仿宋_GBK" w:hAnsi="仿宋" w:hint="eastAsia"/>
          <w:color w:val="000000"/>
          <w:kern w:val="0"/>
          <w:sz w:val="32"/>
          <w:szCs w:val="32"/>
        </w:rPr>
        <w:t xml:space="preserve"> </w:t>
      </w:r>
      <w:r w:rsidRPr="006E17DF">
        <w:rPr>
          <w:rFonts w:ascii="方正仿宋_GBK" w:eastAsia="方正仿宋_GBK" w:hAnsi="仿宋" w:hint="eastAsia"/>
          <w:color w:val="000000"/>
          <w:kern w:val="0"/>
          <w:sz w:val="32"/>
          <w:szCs w:val="32"/>
        </w:rPr>
        <w:t>南安市财政局关于印发南安市蓬华镇农业产业强镇项目专项资金使用方案的通知》（</w:t>
      </w:r>
      <w:r w:rsidRPr="006E17DF">
        <w:rPr>
          <w:rFonts w:ascii="方正仿宋_GBK" w:eastAsia="方正仿宋_GBK" w:hAnsi="仿宋" w:hint="eastAsia"/>
          <w:color w:val="000000"/>
          <w:kern w:val="0"/>
          <w:sz w:val="32"/>
        </w:rPr>
        <w:t>南农</w:t>
      </w:r>
      <w:r w:rsidRPr="006E17DF">
        <w:rPr>
          <w:rFonts w:ascii="方正仿宋_GBK" w:eastAsia="方正仿宋_GBK" w:hAnsi="仿宋" w:hint="eastAsia"/>
          <w:color w:val="000000"/>
          <w:kern w:val="0"/>
          <w:sz w:val="32"/>
        </w:rPr>
        <w:t>﹝</w:t>
      </w:r>
      <w:r w:rsidR="006E17DF" w:rsidRPr="006E17DF">
        <w:rPr>
          <w:rFonts w:eastAsia="方正仿宋_GBK" w:hint="eastAsia"/>
          <w:color w:val="000000"/>
          <w:kern w:val="0"/>
          <w:sz w:val="32"/>
        </w:rPr>
        <w:t>2023</w:t>
      </w:r>
      <w:r w:rsidRPr="006E17DF">
        <w:rPr>
          <w:rFonts w:ascii="方正仿宋_GBK" w:eastAsia="方正仿宋_GBK" w:hAnsi="仿宋" w:hint="eastAsia"/>
          <w:color w:val="000000"/>
          <w:kern w:val="0"/>
          <w:sz w:val="32"/>
        </w:rPr>
        <w:t>﹞</w:t>
      </w:r>
      <w:r w:rsidR="006E17DF" w:rsidRPr="006E17DF">
        <w:rPr>
          <w:rFonts w:eastAsia="方正仿宋_GBK" w:hint="eastAsia"/>
          <w:color w:val="000000"/>
          <w:kern w:val="0"/>
          <w:sz w:val="32"/>
        </w:rPr>
        <w:t>245</w:t>
      </w:r>
      <w:r w:rsidRPr="006E17DF">
        <w:rPr>
          <w:rFonts w:ascii="方正仿宋_GBK" w:eastAsia="方正仿宋_GBK" w:hAnsi="仿宋" w:hint="eastAsia"/>
          <w:color w:val="000000"/>
          <w:kern w:val="0"/>
          <w:sz w:val="32"/>
        </w:rPr>
        <w:t>号）和《蓬华镇人民政府关于印发</w:t>
      </w:r>
      <w:r w:rsidR="006E17DF" w:rsidRPr="006E17DF">
        <w:rPr>
          <w:rFonts w:eastAsia="方正仿宋_GBK" w:hint="eastAsia"/>
          <w:color w:val="000000"/>
          <w:kern w:val="0"/>
          <w:sz w:val="32"/>
        </w:rPr>
        <w:t>2021</w:t>
      </w:r>
      <w:r w:rsidRPr="006E17DF">
        <w:rPr>
          <w:rFonts w:ascii="方正仿宋_GBK" w:eastAsia="方正仿宋_GBK" w:hAnsi="仿宋" w:hint="eastAsia"/>
          <w:color w:val="000000"/>
          <w:kern w:val="0"/>
          <w:sz w:val="32"/>
        </w:rPr>
        <w:t>年蓬华镇柑橘产业强镇示范建设专项资金项目申报指南的通知》（</w:t>
      </w:r>
      <w:proofErr w:type="gramStart"/>
      <w:r w:rsidRPr="006E17DF">
        <w:rPr>
          <w:rFonts w:ascii="方正仿宋_GBK" w:eastAsia="方正仿宋_GBK" w:hAnsi="仿宋" w:hint="eastAsia"/>
          <w:color w:val="000000"/>
          <w:kern w:val="0"/>
          <w:sz w:val="32"/>
        </w:rPr>
        <w:t>蓬政〔</w:t>
      </w:r>
      <w:r w:rsidR="006E17DF" w:rsidRPr="006E17DF">
        <w:rPr>
          <w:rFonts w:eastAsia="方正仿宋_GBK" w:hint="eastAsia"/>
          <w:color w:val="000000"/>
          <w:kern w:val="0"/>
          <w:sz w:val="32"/>
        </w:rPr>
        <w:t>2023</w:t>
      </w:r>
      <w:r w:rsidRPr="006E17DF">
        <w:rPr>
          <w:rFonts w:ascii="方正仿宋_GBK" w:eastAsia="方正仿宋_GBK" w:hAnsi="仿宋" w:hint="eastAsia"/>
          <w:color w:val="000000"/>
          <w:kern w:val="0"/>
          <w:sz w:val="32"/>
        </w:rPr>
        <w:t>〕</w:t>
      </w:r>
      <w:proofErr w:type="gramEnd"/>
      <w:r w:rsidR="006E17DF" w:rsidRPr="006E17DF">
        <w:rPr>
          <w:rFonts w:eastAsia="方正仿宋_GBK" w:hint="eastAsia"/>
          <w:color w:val="000000"/>
          <w:kern w:val="0"/>
          <w:sz w:val="32"/>
        </w:rPr>
        <w:t>6</w:t>
      </w:r>
      <w:r w:rsidRPr="006E17DF">
        <w:rPr>
          <w:rFonts w:ascii="方正仿宋_GBK" w:eastAsia="方正仿宋_GBK" w:hAnsi="仿宋" w:hint="eastAsia"/>
          <w:color w:val="000000"/>
          <w:kern w:val="0"/>
          <w:sz w:val="32"/>
        </w:rPr>
        <w:t xml:space="preserve">9 </w:t>
      </w:r>
      <w:r w:rsidRPr="006E17DF">
        <w:rPr>
          <w:rFonts w:ascii="方正仿宋_GBK" w:eastAsia="方正仿宋_GBK" w:hAnsi="仿宋" w:hint="eastAsia"/>
          <w:color w:val="000000"/>
          <w:kern w:val="0"/>
          <w:sz w:val="32"/>
        </w:rPr>
        <w:t>号）等文件精神，通过企业自主申报、乡镇审核，经研究形成</w:t>
      </w:r>
      <w:proofErr w:type="gramStart"/>
      <w:r w:rsidR="006E17DF" w:rsidRPr="006E17DF">
        <w:rPr>
          <w:rFonts w:eastAsia="方正仿宋_GBK" w:hint="eastAsia"/>
          <w:color w:val="000000"/>
          <w:kern w:val="0"/>
          <w:sz w:val="32"/>
        </w:rPr>
        <w:t>2024</w:t>
      </w:r>
      <w:r w:rsidRPr="006E17DF">
        <w:rPr>
          <w:rFonts w:ascii="方正仿宋_GBK" w:eastAsia="方正仿宋_GBK" w:hAnsi="仿宋" w:hint="eastAsia"/>
          <w:color w:val="000000"/>
          <w:kern w:val="0"/>
          <w:sz w:val="32"/>
        </w:rPr>
        <w:t>年蓬华镇</w:t>
      </w:r>
      <w:proofErr w:type="gramEnd"/>
      <w:r w:rsidRPr="006E17DF">
        <w:rPr>
          <w:rFonts w:ascii="方正仿宋_GBK" w:eastAsia="方正仿宋_GBK" w:hAnsi="仿宋" w:hint="eastAsia"/>
          <w:color w:val="000000"/>
          <w:kern w:val="0"/>
          <w:sz w:val="32"/>
        </w:rPr>
        <w:t>第</w:t>
      </w:r>
      <w:r w:rsidRPr="006E17DF">
        <w:rPr>
          <w:rFonts w:ascii="方正仿宋_GBK" w:eastAsia="方正仿宋_GBK" w:hAnsi="仿宋" w:hint="eastAsia"/>
          <w:color w:val="000000"/>
          <w:kern w:val="0"/>
          <w:sz w:val="32"/>
        </w:rPr>
        <w:t>五</w:t>
      </w:r>
      <w:r w:rsidRPr="006E17DF">
        <w:rPr>
          <w:rFonts w:ascii="方正仿宋_GBK" w:eastAsia="方正仿宋_GBK" w:hAnsi="仿宋" w:hint="eastAsia"/>
          <w:color w:val="000000"/>
          <w:kern w:val="0"/>
          <w:sz w:val="32"/>
        </w:rPr>
        <w:t>批柑橘产业强镇示范建设项目补助方案，现批复给你们（详见附件）</w:t>
      </w:r>
      <w:r w:rsidRPr="006E17DF">
        <w:rPr>
          <w:rFonts w:ascii="方正仿宋_GBK" w:eastAsia="方正仿宋_GBK" w:hAnsi="仿宋" w:hint="eastAsia"/>
          <w:sz w:val="32"/>
        </w:rPr>
        <w:t>。请相关企业严格按照方案，加快推进项目建设。项目建设完成，及时组织</w:t>
      </w:r>
      <w:proofErr w:type="gramStart"/>
      <w:r w:rsidRPr="006E17DF">
        <w:rPr>
          <w:rFonts w:ascii="方正仿宋_GBK" w:eastAsia="方正仿宋_GBK" w:hAnsi="仿宋" w:hint="eastAsia"/>
          <w:sz w:val="32"/>
        </w:rPr>
        <w:t>向蓬华镇</w:t>
      </w:r>
      <w:proofErr w:type="gramEnd"/>
      <w:r w:rsidRPr="006E17DF">
        <w:rPr>
          <w:rFonts w:ascii="方正仿宋_GBK" w:eastAsia="方正仿宋_GBK" w:hAnsi="仿宋" w:hint="eastAsia"/>
          <w:sz w:val="32"/>
        </w:rPr>
        <w:t>人民政府申报验收。</w:t>
      </w:r>
    </w:p>
    <w:p w:rsidR="009E24A8" w:rsidRPr="006E17DF" w:rsidRDefault="009E24A8" w:rsidP="006E17DF">
      <w:pPr>
        <w:adjustRightInd w:val="0"/>
        <w:snapToGrid w:val="0"/>
        <w:spacing w:line="560" w:lineRule="exact"/>
        <w:ind w:leftChars="300" w:left="630" w:firstLineChars="450" w:firstLine="1440"/>
        <w:rPr>
          <w:rFonts w:ascii="方正仿宋_GBK" w:eastAsia="方正仿宋_GBK" w:hAnsi="仿宋" w:hint="eastAsia"/>
          <w:sz w:val="32"/>
        </w:rPr>
      </w:pPr>
    </w:p>
    <w:p w:rsidR="006E17DF" w:rsidRDefault="006E17DF" w:rsidP="006E17DF">
      <w:pPr>
        <w:spacing w:line="560" w:lineRule="exact"/>
        <w:rPr>
          <w:rFonts w:ascii="方正仿宋_GBK" w:eastAsia="方正仿宋_GBK" w:hAnsi="仿宋" w:hint="eastAsia"/>
          <w:sz w:val="32"/>
        </w:rPr>
      </w:pPr>
    </w:p>
    <w:p w:rsidR="009E24A8" w:rsidRPr="006E17DF" w:rsidRDefault="00027C8B" w:rsidP="006E17DF">
      <w:pPr>
        <w:spacing w:line="560" w:lineRule="exact"/>
        <w:rPr>
          <w:rFonts w:ascii="方正仿宋_GBK" w:eastAsia="方正仿宋_GBK" w:hAnsi="仿宋" w:hint="eastAsia"/>
          <w:sz w:val="32"/>
        </w:rPr>
      </w:pPr>
      <w:r w:rsidRPr="006E17DF">
        <w:rPr>
          <w:rFonts w:ascii="方正仿宋_GBK" w:eastAsia="方正仿宋_GBK" w:hAnsi="仿宋" w:hint="eastAsia"/>
          <w:sz w:val="32"/>
        </w:rPr>
        <w:lastRenderedPageBreak/>
        <w:t>附件：</w:t>
      </w:r>
      <w:proofErr w:type="gramStart"/>
      <w:r w:rsidR="006E17DF" w:rsidRPr="006E17DF">
        <w:rPr>
          <w:rFonts w:eastAsia="方正仿宋_GBK" w:cs="仿宋" w:hint="eastAsia"/>
          <w:sz w:val="32"/>
          <w:szCs w:val="32"/>
        </w:rPr>
        <w:t>2024</w:t>
      </w:r>
      <w:r w:rsidRPr="006E17DF">
        <w:rPr>
          <w:rFonts w:ascii="方正仿宋_GBK" w:eastAsia="方正仿宋_GBK" w:hAnsi="仿宋" w:cs="仿宋" w:hint="eastAsia"/>
          <w:sz w:val="32"/>
          <w:szCs w:val="32"/>
        </w:rPr>
        <w:t>年</w:t>
      </w:r>
      <w:r w:rsidRPr="006E17DF">
        <w:rPr>
          <w:rFonts w:ascii="方正仿宋_GBK" w:eastAsia="方正仿宋_GBK" w:hAnsi="仿宋" w:hint="eastAsia"/>
          <w:color w:val="000000"/>
          <w:kern w:val="0"/>
          <w:sz w:val="32"/>
        </w:rPr>
        <w:t>蓬华镇</w:t>
      </w:r>
      <w:proofErr w:type="gramEnd"/>
      <w:r w:rsidRPr="006E17DF">
        <w:rPr>
          <w:rFonts w:ascii="方正仿宋_GBK" w:eastAsia="方正仿宋_GBK" w:hAnsi="仿宋" w:hint="eastAsia"/>
          <w:color w:val="000000"/>
          <w:kern w:val="0"/>
          <w:sz w:val="32"/>
        </w:rPr>
        <w:t>第</w:t>
      </w:r>
      <w:r w:rsidRPr="006E17DF">
        <w:rPr>
          <w:rFonts w:ascii="方正仿宋_GBK" w:eastAsia="方正仿宋_GBK" w:hAnsi="仿宋" w:hint="eastAsia"/>
          <w:color w:val="000000"/>
          <w:kern w:val="0"/>
          <w:sz w:val="32"/>
        </w:rPr>
        <w:t>五</w:t>
      </w:r>
      <w:r w:rsidRPr="006E17DF">
        <w:rPr>
          <w:rFonts w:ascii="方正仿宋_GBK" w:eastAsia="方正仿宋_GBK" w:hAnsi="仿宋" w:hint="eastAsia"/>
          <w:color w:val="000000"/>
          <w:kern w:val="0"/>
          <w:sz w:val="32"/>
        </w:rPr>
        <w:t>批柑橘产业强镇示范建设项目补助方案</w:t>
      </w:r>
    </w:p>
    <w:p w:rsidR="009E24A8" w:rsidRPr="006E17DF" w:rsidRDefault="009E24A8" w:rsidP="006E17DF">
      <w:pPr>
        <w:spacing w:line="560" w:lineRule="exact"/>
        <w:rPr>
          <w:rFonts w:ascii="方正仿宋_GBK" w:eastAsia="方正仿宋_GBK" w:hAnsi="仿宋" w:hint="eastAsia"/>
          <w:sz w:val="32"/>
        </w:rPr>
      </w:pPr>
    </w:p>
    <w:p w:rsidR="009E24A8" w:rsidRPr="006E17DF" w:rsidRDefault="009E24A8" w:rsidP="006E17DF">
      <w:pPr>
        <w:spacing w:line="560" w:lineRule="exact"/>
        <w:rPr>
          <w:rFonts w:ascii="方正仿宋_GBK" w:eastAsia="方正仿宋_GBK" w:hAnsi="仿宋" w:hint="eastAsia"/>
          <w:sz w:val="32"/>
        </w:rPr>
      </w:pPr>
    </w:p>
    <w:p w:rsidR="009E24A8" w:rsidRPr="006E17DF" w:rsidRDefault="009E24A8" w:rsidP="006E17DF">
      <w:pPr>
        <w:spacing w:line="560" w:lineRule="exact"/>
        <w:rPr>
          <w:rFonts w:ascii="方正仿宋_GBK" w:eastAsia="方正仿宋_GBK" w:hAnsi="仿宋" w:hint="eastAsia"/>
          <w:sz w:val="32"/>
        </w:rPr>
      </w:pPr>
    </w:p>
    <w:p w:rsidR="009E24A8" w:rsidRPr="006E17DF" w:rsidRDefault="00027C8B" w:rsidP="006E17DF">
      <w:pPr>
        <w:tabs>
          <w:tab w:val="left" w:pos="6930"/>
          <w:tab w:val="left" w:pos="7245"/>
        </w:tabs>
        <w:spacing w:line="560" w:lineRule="exact"/>
        <w:rPr>
          <w:rFonts w:ascii="方正仿宋_GBK" w:eastAsia="方正仿宋_GBK" w:hAnsi="仿宋" w:hint="eastAsia"/>
          <w:sz w:val="32"/>
        </w:rPr>
      </w:pPr>
      <w:r w:rsidRPr="006E17DF">
        <w:rPr>
          <w:rFonts w:ascii="方正仿宋_GBK" w:eastAsia="方正仿宋_GBK" w:hAnsi="仿宋" w:hint="eastAsia"/>
          <w:sz w:val="32"/>
        </w:rPr>
        <w:t xml:space="preserve">                              </w:t>
      </w:r>
      <w:r w:rsidR="006E17DF">
        <w:rPr>
          <w:rFonts w:ascii="方正仿宋_GBK" w:eastAsia="方正仿宋_GBK" w:hAnsi="仿宋" w:hint="eastAsia"/>
          <w:sz w:val="32"/>
        </w:rPr>
        <w:t xml:space="preserve">   </w:t>
      </w:r>
      <w:proofErr w:type="gramStart"/>
      <w:r w:rsidRPr="006E17DF">
        <w:rPr>
          <w:rFonts w:ascii="方正仿宋_GBK" w:eastAsia="方正仿宋_GBK" w:hAnsi="仿宋" w:hint="eastAsia"/>
          <w:sz w:val="32"/>
        </w:rPr>
        <w:t>蓬华镇</w:t>
      </w:r>
      <w:proofErr w:type="gramEnd"/>
      <w:r w:rsidRPr="006E17DF">
        <w:rPr>
          <w:rFonts w:ascii="方正仿宋_GBK" w:eastAsia="方正仿宋_GBK" w:hAnsi="仿宋" w:hint="eastAsia"/>
          <w:sz w:val="32"/>
        </w:rPr>
        <w:t>人民政府</w:t>
      </w:r>
    </w:p>
    <w:p w:rsidR="009E24A8" w:rsidRPr="006E17DF" w:rsidRDefault="00027C8B" w:rsidP="006E17DF">
      <w:pPr>
        <w:tabs>
          <w:tab w:val="left" w:pos="7665"/>
        </w:tabs>
        <w:spacing w:line="560" w:lineRule="exact"/>
        <w:ind w:firstLineChars="750" w:firstLine="2400"/>
        <w:rPr>
          <w:rFonts w:ascii="方正仿宋_GBK" w:eastAsia="方正仿宋_GBK" w:hAnsi="仿宋" w:hint="eastAsia"/>
          <w:sz w:val="32"/>
        </w:rPr>
      </w:pPr>
      <w:r w:rsidRPr="006E17DF">
        <w:rPr>
          <w:rFonts w:ascii="方正仿宋_GBK" w:eastAsia="方正仿宋_GBK" w:hAnsi="仿宋" w:hint="eastAsia"/>
          <w:sz w:val="32"/>
        </w:rPr>
        <w:t xml:space="preserve">            </w:t>
      </w:r>
      <w:r w:rsidR="006E17DF">
        <w:rPr>
          <w:rFonts w:ascii="方正仿宋_GBK" w:eastAsia="方正仿宋_GBK" w:hAnsi="仿宋" w:hint="eastAsia"/>
          <w:sz w:val="32"/>
        </w:rPr>
        <w:t xml:space="preserve">    </w:t>
      </w:r>
      <w:r w:rsidRPr="006E17DF">
        <w:rPr>
          <w:rFonts w:ascii="方正仿宋_GBK" w:eastAsia="方正仿宋_GBK" w:hAnsi="仿宋" w:hint="eastAsia"/>
          <w:sz w:val="32"/>
        </w:rPr>
        <w:t xml:space="preserve"> </w:t>
      </w:r>
      <w:r w:rsidR="006E17DF" w:rsidRPr="006E17DF">
        <w:rPr>
          <w:rFonts w:eastAsia="方正仿宋_GBK" w:hint="eastAsia"/>
          <w:sz w:val="32"/>
        </w:rPr>
        <w:t>2024</w:t>
      </w:r>
      <w:r w:rsidRPr="006E17DF">
        <w:rPr>
          <w:rFonts w:ascii="方正仿宋_GBK" w:eastAsia="方正仿宋_GBK" w:hAnsi="仿宋" w:hint="eastAsia"/>
          <w:sz w:val="32"/>
        </w:rPr>
        <w:t>年</w:t>
      </w:r>
      <w:r w:rsidR="006E17DF" w:rsidRPr="006E17DF">
        <w:rPr>
          <w:rFonts w:eastAsia="方正仿宋_GBK" w:hint="eastAsia"/>
          <w:sz w:val="32"/>
        </w:rPr>
        <w:t>12</w:t>
      </w:r>
      <w:r w:rsidRPr="006E17DF">
        <w:rPr>
          <w:rFonts w:ascii="方正仿宋_GBK" w:eastAsia="方正仿宋_GBK" w:hAnsi="仿宋" w:hint="eastAsia"/>
          <w:sz w:val="32"/>
        </w:rPr>
        <w:t>月</w:t>
      </w:r>
      <w:r w:rsidR="006E17DF" w:rsidRPr="006E17DF">
        <w:rPr>
          <w:rFonts w:eastAsia="方正仿宋_GBK" w:hint="eastAsia"/>
          <w:sz w:val="32"/>
        </w:rPr>
        <w:t>15</w:t>
      </w:r>
      <w:r w:rsidRPr="006E17DF">
        <w:rPr>
          <w:rFonts w:ascii="方正仿宋_GBK" w:eastAsia="方正仿宋_GBK" w:hAnsi="仿宋" w:hint="eastAsia"/>
          <w:sz w:val="32"/>
        </w:rPr>
        <w:t>日</w:t>
      </w:r>
    </w:p>
    <w:p w:rsidR="009E24A8" w:rsidRPr="006E17DF" w:rsidRDefault="009E24A8" w:rsidP="006E17DF">
      <w:pPr>
        <w:spacing w:line="560" w:lineRule="exact"/>
        <w:rPr>
          <w:rFonts w:ascii="方正仿宋_GBK" w:eastAsia="方正仿宋_GBK" w:hAnsi="仿宋" w:hint="eastAsia"/>
          <w:sz w:val="32"/>
        </w:rPr>
      </w:pPr>
    </w:p>
    <w:p w:rsidR="009E24A8" w:rsidRPr="006E17DF" w:rsidRDefault="00027C8B" w:rsidP="006E17DF">
      <w:pPr>
        <w:adjustRightInd w:val="0"/>
        <w:snapToGrid w:val="0"/>
        <w:spacing w:line="560" w:lineRule="exact"/>
        <w:ind w:firstLineChars="200" w:firstLine="640"/>
        <w:rPr>
          <w:rFonts w:ascii="方正仿宋_GBK" w:eastAsia="方正仿宋_GBK" w:hAnsi="仿宋" w:hint="eastAsia"/>
          <w:sz w:val="32"/>
        </w:rPr>
      </w:pPr>
      <w:r w:rsidRPr="006E17DF">
        <w:rPr>
          <w:rFonts w:ascii="方正仿宋_GBK" w:eastAsia="方正仿宋_GBK" w:hAnsi="仿宋" w:hint="eastAsia"/>
          <w:sz w:val="32"/>
        </w:rPr>
        <w:t>（此件主动公开）</w:t>
      </w:r>
    </w:p>
    <w:p w:rsidR="009E24A8" w:rsidRPr="006E17DF" w:rsidRDefault="009E24A8" w:rsidP="006E17DF">
      <w:pPr>
        <w:spacing w:line="560" w:lineRule="exact"/>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Pr="006E17DF" w:rsidRDefault="009E24A8">
      <w:pPr>
        <w:rPr>
          <w:rFonts w:ascii="方正仿宋_GBK" w:eastAsia="方正仿宋_GBK" w:hAnsi="仿宋" w:hint="eastAsia"/>
          <w:sz w:val="32"/>
        </w:rPr>
      </w:pPr>
    </w:p>
    <w:p w:rsidR="009E24A8" w:rsidRDefault="009E24A8">
      <w:pPr>
        <w:rPr>
          <w:rFonts w:ascii="方正仿宋_GBK" w:eastAsia="方正仿宋_GBK" w:hAnsi="仿宋" w:hint="eastAsia"/>
          <w:sz w:val="32"/>
        </w:rPr>
      </w:pPr>
    </w:p>
    <w:p w:rsidR="006E17DF" w:rsidRDefault="006E17DF" w:rsidP="006E17DF">
      <w:pPr>
        <w:pStyle w:val="a0"/>
        <w:rPr>
          <w:rFonts w:hint="eastAsia"/>
        </w:rPr>
      </w:pPr>
    </w:p>
    <w:p w:rsidR="006E17DF" w:rsidRPr="006E17DF" w:rsidRDefault="006E17DF" w:rsidP="006E17DF">
      <w:pPr>
        <w:pStyle w:val="a0"/>
      </w:pPr>
    </w:p>
    <w:p w:rsidR="009E24A8" w:rsidRPr="006E17DF" w:rsidRDefault="009E24A8">
      <w:pPr>
        <w:rPr>
          <w:rFonts w:ascii="方正仿宋_GBK" w:eastAsia="方正仿宋_GBK" w:hint="eastAsia"/>
          <w:sz w:val="32"/>
        </w:rPr>
      </w:pPr>
    </w:p>
    <w:p w:rsidR="009E24A8" w:rsidRPr="006E17DF" w:rsidRDefault="009E24A8">
      <w:pPr>
        <w:rPr>
          <w:rFonts w:ascii="方正仿宋_GBK" w:eastAsia="方正仿宋_GBK" w:hint="eastAsia"/>
          <w:sz w:val="32"/>
        </w:rPr>
      </w:pPr>
      <w:r w:rsidRPr="006E17DF">
        <w:rPr>
          <w:rFonts w:ascii="方正仿宋_GBK" w:eastAsia="方正仿宋_GBK" w:hint="eastAsia"/>
          <w:sz w:val="32"/>
        </w:rPr>
        <w:pict>
          <v:line id="直线 11" o:spid="_x0000_s1026" style="position:absolute;left:0;text-align:left;z-index:251661312" from="0,13.2pt" to="411.45pt,13.2pt" o:gfxdata="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3QrrVAAAA&#10;BgEAAA8AAAAAAAAAAQAgAAAAIgAAAGRycy9kb3ducmV2LnhtbFBLAQIUABQAAAAIAIdO4kAHuGFn&#10;5wEAANwDAAAOAAAAAAAAAAEAIAAAACQBAABkcnMvZTJvRG9jLnhtbFBLBQYAAAAABgAGAFkBAAB9&#10;BQAAAAA=&#10;"/>
        </w:pict>
      </w:r>
    </w:p>
    <w:p w:rsidR="009E24A8" w:rsidRPr="006E17DF" w:rsidRDefault="00027C8B">
      <w:pPr>
        <w:rPr>
          <w:rFonts w:ascii="方正仿宋_GBK" w:eastAsia="方正仿宋_GBK" w:hint="eastAsia"/>
          <w:sz w:val="28"/>
        </w:rPr>
      </w:pPr>
      <w:r w:rsidRPr="006E17DF">
        <w:rPr>
          <w:rFonts w:ascii="方正仿宋_GBK" w:eastAsia="方正仿宋_GBK" w:hint="eastAsia"/>
          <w:sz w:val="32"/>
        </w:rPr>
        <w:t xml:space="preserve"> </w:t>
      </w:r>
      <w:r w:rsidRPr="006E17DF">
        <w:rPr>
          <w:rFonts w:ascii="方正仿宋_GBK" w:eastAsia="方正仿宋_GBK" w:hint="eastAsia"/>
          <w:sz w:val="28"/>
        </w:rPr>
        <w:t>抄送：南安市农业农村局、财政局。</w:t>
      </w:r>
    </w:p>
    <w:p w:rsidR="009E24A8" w:rsidRPr="006E17DF" w:rsidRDefault="009E24A8">
      <w:pPr>
        <w:spacing w:line="500" w:lineRule="exact"/>
        <w:ind w:firstLineChars="50" w:firstLine="150"/>
        <w:rPr>
          <w:rFonts w:ascii="方正仿宋_GBK" w:eastAsia="方正仿宋_GBK" w:hint="eastAsia"/>
        </w:rPr>
      </w:pPr>
      <w:r w:rsidRPr="006E17DF">
        <w:rPr>
          <w:rFonts w:ascii="方正仿宋_GBK" w:eastAsia="方正仿宋_GBK" w:hint="eastAsia"/>
          <w:sz w:val="30"/>
        </w:rPr>
        <w:pict>
          <v:line id="直线 6" o:spid="_x0000_s2051" style="position:absolute;left:0;text-align:left;z-index:251660288" from="0,26.5pt" to="414.85pt,26.5pt" o:gfxdata="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0sRqDUAAAA&#10;BgEAAA8AAAAAAAAAAQAgAAAAIgAAAGRycy9kb3ducmV2LnhtbFBLAQIUABQAAAAIAIdO4kDIwU/d&#10;6AEAANsDAAAOAAAAAAAAAAEAIAAAACMBAABkcnMvZTJvRG9jLnhtbFBLBQYAAAAABgAGAFkBAAB9&#10;BQAAAAA=&#10;"/>
        </w:pict>
      </w:r>
      <w:r w:rsidRPr="006E17DF">
        <w:rPr>
          <w:rFonts w:ascii="方正仿宋_GBK" w:eastAsia="方正仿宋_GBK" w:hint="eastAsia"/>
          <w:sz w:val="28"/>
        </w:rPr>
        <w:pict>
          <v:line id="直线 5" o:spid="_x0000_s2050" style="position:absolute;left:0;text-align:left;z-index:251659264" from="0,1.45pt" to="414.85pt,1.45pt" o:gfxdata="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u+zy0wAAAAQB&#10;AAAPAAAAAAAAAAEAIAAAACIAAABkcnMvZG93bnJldi54bWxQSwECFAAUAAAACACHTuJA06rUdOcB&#10;AADbAwAADgAAAAAAAAABACAAAAAiAQAAZHJzL2Uyb0RvYy54bWxQSwUGAAAAAAYABgBZAQAAewUA&#10;AAAA&#10;"/>
        </w:pict>
      </w:r>
      <w:proofErr w:type="gramStart"/>
      <w:r w:rsidR="00027C8B" w:rsidRPr="006E17DF">
        <w:rPr>
          <w:rFonts w:ascii="方正仿宋_GBK" w:eastAsia="方正仿宋_GBK" w:hint="eastAsia"/>
          <w:sz w:val="30"/>
        </w:rPr>
        <w:t>蓬华镇</w:t>
      </w:r>
      <w:proofErr w:type="gramEnd"/>
      <w:r w:rsidR="00027C8B" w:rsidRPr="006E17DF">
        <w:rPr>
          <w:rFonts w:ascii="方正仿宋_GBK" w:eastAsia="方正仿宋_GBK" w:hint="eastAsia"/>
          <w:sz w:val="30"/>
        </w:rPr>
        <w:t>党政</w:t>
      </w:r>
      <w:r w:rsidR="00027C8B" w:rsidRPr="006E17DF">
        <w:rPr>
          <w:rFonts w:ascii="方正仿宋_GBK" w:eastAsia="方正仿宋_GBK" w:hint="eastAsia"/>
          <w:sz w:val="30"/>
        </w:rPr>
        <w:t>综合</w:t>
      </w:r>
      <w:r w:rsidR="00027C8B" w:rsidRPr="006E17DF">
        <w:rPr>
          <w:rFonts w:ascii="方正仿宋_GBK" w:eastAsia="方正仿宋_GBK" w:hint="eastAsia"/>
          <w:sz w:val="28"/>
        </w:rPr>
        <w:t>办公室</w:t>
      </w:r>
      <w:r w:rsidR="00027C8B" w:rsidRPr="006E17DF">
        <w:rPr>
          <w:rFonts w:ascii="方正仿宋_GBK" w:eastAsia="方正仿宋_GBK" w:hint="eastAsia"/>
          <w:sz w:val="28"/>
        </w:rPr>
        <w:t xml:space="preserve">  </w:t>
      </w:r>
      <w:r w:rsidR="00027C8B" w:rsidRPr="006E17DF">
        <w:rPr>
          <w:rFonts w:ascii="方正仿宋_GBK" w:eastAsia="方正仿宋_GBK" w:hint="eastAsia"/>
          <w:sz w:val="32"/>
        </w:rPr>
        <w:t xml:space="preserve">        </w:t>
      </w:r>
      <w:r w:rsidR="006E17DF" w:rsidRPr="006E17DF">
        <w:rPr>
          <w:rFonts w:ascii="方正仿宋_GBK" w:eastAsia="方正仿宋_GBK" w:hint="eastAsia"/>
          <w:sz w:val="32"/>
        </w:rPr>
        <w:t xml:space="preserve">    </w:t>
      </w:r>
      <w:r w:rsidR="00027C8B" w:rsidRPr="006E17DF">
        <w:rPr>
          <w:rFonts w:ascii="方正仿宋_GBK" w:eastAsia="方正仿宋_GBK" w:hint="eastAsia"/>
          <w:sz w:val="32"/>
        </w:rPr>
        <w:t xml:space="preserve"> </w:t>
      </w:r>
      <w:r w:rsidR="006E17DF" w:rsidRPr="006E17DF">
        <w:rPr>
          <w:rFonts w:eastAsia="方正仿宋_GBK" w:hint="eastAsia"/>
          <w:sz w:val="28"/>
        </w:rPr>
        <w:t>2024</w:t>
      </w:r>
      <w:r w:rsidR="00027C8B" w:rsidRPr="006E17DF">
        <w:rPr>
          <w:rFonts w:ascii="方正仿宋_GBK" w:eastAsia="方正仿宋_GBK" w:hint="eastAsia"/>
          <w:sz w:val="28"/>
        </w:rPr>
        <w:t>年</w:t>
      </w:r>
      <w:r w:rsidR="006E17DF" w:rsidRPr="006E17DF">
        <w:rPr>
          <w:rFonts w:eastAsia="方正仿宋_GBK" w:hint="eastAsia"/>
          <w:sz w:val="28"/>
        </w:rPr>
        <w:t>12</w:t>
      </w:r>
      <w:r w:rsidR="00027C8B" w:rsidRPr="006E17DF">
        <w:rPr>
          <w:rFonts w:ascii="方正仿宋_GBK" w:eastAsia="方正仿宋_GBK" w:hint="eastAsia"/>
          <w:sz w:val="28"/>
        </w:rPr>
        <w:t>月</w:t>
      </w:r>
      <w:r w:rsidR="006E17DF" w:rsidRPr="006E17DF">
        <w:rPr>
          <w:rFonts w:eastAsia="方正仿宋_GBK" w:hint="eastAsia"/>
          <w:sz w:val="28"/>
        </w:rPr>
        <w:t>15</w:t>
      </w:r>
      <w:r w:rsidR="00027C8B" w:rsidRPr="006E17DF">
        <w:rPr>
          <w:rFonts w:ascii="方正仿宋_GBK" w:eastAsia="方正仿宋_GBK" w:hint="eastAsia"/>
          <w:sz w:val="28"/>
        </w:rPr>
        <w:t>日印发</w:t>
      </w:r>
    </w:p>
    <w:p w:rsidR="009E24A8" w:rsidRDefault="009E24A8">
      <w:pPr>
        <w:rPr>
          <w:rFonts w:eastAsia="仿宋_GB2312"/>
          <w:sz w:val="32"/>
        </w:rPr>
        <w:sectPr w:rsidR="009E24A8">
          <w:headerReference w:type="default" r:id="rId7"/>
          <w:footerReference w:type="default" r:id="rId8"/>
          <w:pgSz w:w="11907" w:h="16840"/>
          <w:pgMar w:top="1440" w:right="1797" w:bottom="1440" w:left="1797" w:header="851" w:footer="992" w:gutter="0"/>
          <w:pgNumType w:fmt="numberInDash"/>
          <w:cols w:space="720"/>
          <w:docGrid w:linePitch="312"/>
        </w:sectPr>
      </w:pPr>
    </w:p>
    <w:p w:rsidR="009E24A8" w:rsidRDefault="00027C8B">
      <w:pPr>
        <w:widowControl/>
        <w:rPr>
          <w:rFonts w:ascii="黑体" w:eastAsia="黑体"/>
          <w:kern w:val="0"/>
          <w:sz w:val="32"/>
        </w:rPr>
      </w:pPr>
      <w:r>
        <w:rPr>
          <w:rFonts w:ascii="黑体" w:eastAsia="黑体" w:hint="eastAsia"/>
          <w:kern w:val="0"/>
          <w:sz w:val="32"/>
        </w:rPr>
        <w:lastRenderedPageBreak/>
        <w:t>附件</w:t>
      </w:r>
    </w:p>
    <w:p w:rsidR="009E24A8" w:rsidRPr="006E17DF" w:rsidRDefault="00027C8B">
      <w:pPr>
        <w:widowControl/>
        <w:jc w:val="center"/>
        <w:rPr>
          <w:rFonts w:ascii="黑体" w:eastAsia="黑体" w:hAnsi="黑体" w:cs="宋体"/>
          <w:b/>
          <w:kern w:val="0"/>
          <w:sz w:val="36"/>
          <w:szCs w:val="36"/>
        </w:rPr>
      </w:pPr>
      <w:proofErr w:type="gramStart"/>
      <w:r w:rsidRPr="006E17DF">
        <w:rPr>
          <w:rFonts w:ascii="黑体" w:eastAsia="黑体" w:hAnsi="黑体" w:cs="宋体" w:hint="eastAsia"/>
          <w:b/>
          <w:sz w:val="36"/>
          <w:szCs w:val="36"/>
        </w:rPr>
        <w:t>2024</w:t>
      </w:r>
      <w:r w:rsidRPr="006E17DF">
        <w:rPr>
          <w:rFonts w:ascii="黑体" w:eastAsia="黑体" w:hAnsi="黑体" w:cs="宋体" w:hint="eastAsia"/>
          <w:b/>
          <w:sz w:val="36"/>
          <w:szCs w:val="36"/>
        </w:rPr>
        <w:t>年蓬华镇</w:t>
      </w:r>
      <w:proofErr w:type="gramEnd"/>
      <w:r w:rsidRPr="006E17DF">
        <w:rPr>
          <w:rFonts w:ascii="黑体" w:eastAsia="黑体" w:hAnsi="黑体" w:cs="宋体" w:hint="eastAsia"/>
          <w:b/>
          <w:sz w:val="36"/>
          <w:szCs w:val="36"/>
        </w:rPr>
        <w:t>第</w:t>
      </w:r>
      <w:r w:rsidRPr="006E17DF">
        <w:rPr>
          <w:rFonts w:ascii="黑体" w:eastAsia="黑体" w:hAnsi="黑体" w:cs="宋体" w:hint="eastAsia"/>
          <w:b/>
          <w:sz w:val="36"/>
          <w:szCs w:val="36"/>
        </w:rPr>
        <w:t>五</w:t>
      </w:r>
      <w:r w:rsidRPr="006E17DF">
        <w:rPr>
          <w:rFonts w:ascii="黑体" w:eastAsia="黑体" w:hAnsi="黑体" w:cs="宋体" w:hint="eastAsia"/>
          <w:b/>
          <w:sz w:val="36"/>
          <w:szCs w:val="36"/>
        </w:rPr>
        <w:t>批柑橘产业强镇示范建设项目补助方案</w:t>
      </w:r>
    </w:p>
    <w:p w:rsidR="009E24A8" w:rsidRDefault="009E24A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1523"/>
        <w:gridCol w:w="1708"/>
        <w:gridCol w:w="1459"/>
        <w:gridCol w:w="6409"/>
        <w:gridCol w:w="910"/>
        <w:gridCol w:w="1062"/>
      </w:tblGrid>
      <w:tr w:rsidR="009E24A8" w:rsidRPr="006E17DF">
        <w:trPr>
          <w:trHeight w:val="623"/>
        </w:trPr>
        <w:tc>
          <w:tcPr>
            <w:tcW w:w="57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8"/>
                <w:szCs w:val="28"/>
              </w:rPr>
            </w:pPr>
            <w:r w:rsidRPr="006E17DF">
              <w:rPr>
                <w:rFonts w:ascii="方正仿宋_GBK" w:eastAsia="方正仿宋_GBK" w:hAnsi="仿宋" w:cs="仿宋" w:hint="eastAsia"/>
                <w:sz w:val="28"/>
                <w:szCs w:val="28"/>
              </w:rPr>
              <w:t>序号</w:t>
            </w:r>
          </w:p>
        </w:tc>
        <w:tc>
          <w:tcPr>
            <w:tcW w:w="1523"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8"/>
                <w:szCs w:val="28"/>
              </w:rPr>
            </w:pPr>
            <w:r w:rsidRPr="006E17DF">
              <w:rPr>
                <w:rFonts w:ascii="方正仿宋_GBK" w:eastAsia="方正仿宋_GBK" w:hAnsi="仿宋" w:cs="仿宋" w:hint="eastAsia"/>
                <w:sz w:val="28"/>
                <w:szCs w:val="28"/>
              </w:rPr>
              <w:t>项目名称</w:t>
            </w:r>
          </w:p>
        </w:tc>
        <w:tc>
          <w:tcPr>
            <w:tcW w:w="1708"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8"/>
                <w:szCs w:val="28"/>
              </w:rPr>
            </w:pPr>
            <w:r w:rsidRPr="006E17DF">
              <w:rPr>
                <w:rFonts w:ascii="方正仿宋_GBK" w:eastAsia="方正仿宋_GBK" w:hAnsi="仿宋" w:cs="仿宋" w:hint="eastAsia"/>
                <w:sz w:val="28"/>
                <w:szCs w:val="28"/>
              </w:rPr>
              <w:t>项目单位</w:t>
            </w:r>
          </w:p>
        </w:tc>
        <w:tc>
          <w:tcPr>
            <w:tcW w:w="145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8"/>
                <w:szCs w:val="28"/>
              </w:rPr>
            </w:pPr>
            <w:r w:rsidRPr="006E17DF">
              <w:rPr>
                <w:rFonts w:ascii="方正仿宋_GBK" w:eastAsia="方正仿宋_GBK" w:hAnsi="仿宋" w:cs="仿宋" w:hint="eastAsia"/>
                <w:sz w:val="28"/>
                <w:szCs w:val="28"/>
              </w:rPr>
              <w:t>建设地点</w:t>
            </w:r>
          </w:p>
        </w:tc>
        <w:tc>
          <w:tcPr>
            <w:tcW w:w="640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8"/>
                <w:szCs w:val="28"/>
              </w:rPr>
            </w:pPr>
            <w:r w:rsidRPr="006E17DF">
              <w:rPr>
                <w:rFonts w:ascii="方正仿宋_GBK" w:eastAsia="方正仿宋_GBK" w:hAnsi="仿宋" w:cs="仿宋" w:hint="eastAsia"/>
                <w:sz w:val="28"/>
                <w:szCs w:val="28"/>
              </w:rPr>
              <w:t>建设内容</w:t>
            </w:r>
          </w:p>
        </w:tc>
        <w:tc>
          <w:tcPr>
            <w:tcW w:w="910"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4"/>
              </w:rPr>
            </w:pPr>
            <w:r w:rsidRPr="006E17DF">
              <w:rPr>
                <w:rFonts w:ascii="方正仿宋_GBK" w:eastAsia="方正仿宋_GBK" w:hAnsi="仿宋" w:cs="仿宋" w:hint="eastAsia"/>
                <w:sz w:val="24"/>
              </w:rPr>
              <w:t>总投资（万元）</w:t>
            </w:r>
          </w:p>
        </w:tc>
        <w:tc>
          <w:tcPr>
            <w:tcW w:w="1062"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Pr="006E17DF" w:rsidRDefault="00027C8B">
            <w:pPr>
              <w:jc w:val="center"/>
              <w:rPr>
                <w:rFonts w:ascii="方正仿宋_GBK" w:eastAsia="方正仿宋_GBK" w:hAnsi="仿宋" w:cs="仿宋" w:hint="eastAsia"/>
                <w:sz w:val="24"/>
              </w:rPr>
            </w:pPr>
            <w:r w:rsidRPr="006E17DF">
              <w:rPr>
                <w:rFonts w:ascii="方正仿宋_GBK" w:eastAsia="方正仿宋_GBK" w:hAnsi="仿宋" w:cs="仿宋" w:hint="eastAsia"/>
                <w:sz w:val="24"/>
              </w:rPr>
              <w:t>拟补助资金（万元）</w:t>
            </w:r>
          </w:p>
        </w:tc>
      </w:tr>
      <w:tr w:rsidR="009E24A8">
        <w:trPr>
          <w:trHeight w:val="605"/>
        </w:trPr>
        <w:tc>
          <w:tcPr>
            <w:tcW w:w="57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jc w:val="center"/>
              <w:rPr>
                <w:rFonts w:ascii="仿宋_GB2312" w:eastAsia="仿宋_GB2312" w:hAnsi="仿宋" w:cs="仿宋"/>
                <w:sz w:val="24"/>
              </w:rPr>
            </w:pPr>
            <w:r>
              <w:rPr>
                <w:rFonts w:ascii="仿宋_GB2312" w:eastAsia="仿宋_GB2312" w:hAnsi="仿宋" w:cs="仿宋" w:hint="eastAsia"/>
                <w:sz w:val="24"/>
              </w:rPr>
              <w:t>1</w:t>
            </w:r>
          </w:p>
        </w:tc>
        <w:tc>
          <w:tcPr>
            <w:tcW w:w="1523"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proofErr w:type="gramStart"/>
            <w:r>
              <w:rPr>
                <w:rFonts w:eastAsia="方正仿宋_GBK" w:hint="eastAsia"/>
                <w:szCs w:val="21"/>
              </w:rPr>
              <w:t>蓬华镇</w:t>
            </w:r>
            <w:proofErr w:type="gramEnd"/>
            <w:r>
              <w:rPr>
                <w:rFonts w:eastAsia="方正仿宋_GBK" w:hint="eastAsia"/>
                <w:szCs w:val="21"/>
              </w:rPr>
              <w:t>LED</w:t>
            </w:r>
            <w:r>
              <w:rPr>
                <w:rFonts w:eastAsia="方正仿宋_GBK" w:hint="eastAsia"/>
                <w:szCs w:val="21"/>
              </w:rPr>
              <w:t>农产品展示屏</w:t>
            </w:r>
          </w:p>
        </w:tc>
        <w:tc>
          <w:tcPr>
            <w:tcW w:w="1708"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proofErr w:type="gramStart"/>
            <w:r>
              <w:rPr>
                <w:rFonts w:eastAsia="方正仿宋_GBK" w:hint="eastAsia"/>
                <w:szCs w:val="21"/>
              </w:rPr>
              <w:t>蓬华镇</w:t>
            </w:r>
            <w:proofErr w:type="gramEnd"/>
            <w:r>
              <w:rPr>
                <w:rFonts w:eastAsia="方正仿宋_GBK" w:hint="eastAsia"/>
                <w:szCs w:val="21"/>
              </w:rPr>
              <w:t>人民政府</w:t>
            </w:r>
          </w:p>
        </w:tc>
        <w:tc>
          <w:tcPr>
            <w:tcW w:w="145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proofErr w:type="gramStart"/>
            <w:r>
              <w:rPr>
                <w:rFonts w:eastAsia="方正仿宋_GBK" w:hint="eastAsia"/>
                <w:szCs w:val="21"/>
              </w:rPr>
              <w:t>蓬华镇</w:t>
            </w:r>
            <w:proofErr w:type="gramEnd"/>
          </w:p>
        </w:tc>
        <w:tc>
          <w:tcPr>
            <w:tcW w:w="640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left"/>
              <w:rPr>
                <w:rFonts w:eastAsia="方正仿宋_GBK"/>
                <w:szCs w:val="21"/>
              </w:rPr>
            </w:pPr>
            <w:r>
              <w:rPr>
                <w:rFonts w:eastAsia="方正仿宋_GBK" w:hint="eastAsia"/>
                <w:szCs w:val="21"/>
              </w:rPr>
              <w:t>拟投资</w:t>
            </w:r>
            <w:r>
              <w:rPr>
                <w:rFonts w:eastAsia="方正仿宋_GBK" w:hint="eastAsia"/>
                <w:szCs w:val="21"/>
              </w:rPr>
              <w:t>9.9</w:t>
            </w:r>
            <w:r>
              <w:rPr>
                <w:rFonts w:eastAsia="方正仿宋_GBK" w:hint="eastAsia"/>
                <w:szCs w:val="21"/>
              </w:rPr>
              <w:t>万元</w:t>
            </w:r>
            <w:r>
              <w:rPr>
                <w:rFonts w:eastAsia="方正仿宋_GBK" w:hint="eastAsia"/>
                <w:szCs w:val="21"/>
              </w:rPr>
              <w:t>建设</w:t>
            </w:r>
            <w:r>
              <w:rPr>
                <w:rFonts w:eastAsia="方正仿宋_GBK" w:hint="eastAsia"/>
                <w:szCs w:val="21"/>
              </w:rPr>
              <w:t>LED</w:t>
            </w:r>
            <w:r>
              <w:rPr>
                <w:rFonts w:eastAsia="方正仿宋_GBK" w:hint="eastAsia"/>
                <w:szCs w:val="21"/>
              </w:rPr>
              <w:t>农产品展示屏，用于播放</w:t>
            </w:r>
            <w:proofErr w:type="gramStart"/>
            <w:r>
              <w:rPr>
                <w:rFonts w:eastAsia="方正仿宋_GBK" w:hint="eastAsia"/>
                <w:szCs w:val="21"/>
              </w:rPr>
              <w:t>宣传蓬华脐橙</w:t>
            </w:r>
            <w:proofErr w:type="gramEnd"/>
            <w:r>
              <w:rPr>
                <w:rFonts w:eastAsia="方正仿宋_GBK" w:hint="eastAsia"/>
                <w:szCs w:val="21"/>
              </w:rPr>
              <w:t>宣传视频</w:t>
            </w:r>
            <w:r>
              <w:rPr>
                <w:rFonts w:eastAsia="方正仿宋_GBK" w:hint="eastAsia"/>
                <w:szCs w:val="21"/>
              </w:rPr>
              <w:t>。</w:t>
            </w:r>
          </w:p>
        </w:tc>
        <w:tc>
          <w:tcPr>
            <w:tcW w:w="910"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r>
              <w:rPr>
                <w:rFonts w:eastAsia="方正仿宋_GBK" w:hint="eastAsia"/>
                <w:szCs w:val="21"/>
              </w:rPr>
              <w:t>9.9</w:t>
            </w:r>
          </w:p>
        </w:tc>
        <w:tc>
          <w:tcPr>
            <w:tcW w:w="1062"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r>
              <w:rPr>
                <w:rFonts w:eastAsia="方正仿宋_GBK" w:hint="eastAsia"/>
                <w:szCs w:val="21"/>
              </w:rPr>
              <w:t>9.9</w:t>
            </w:r>
          </w:p>
        </w:tc>
      </w:tr>
      <w:tr w:rsidR="009E24A8">
        <w:trPr>
          <w:trHeight w:val="474"/>
        </w:trPr>
        <w:tc>
          <w:tcPr>
            <w:tcW w:w="57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jc w:val="center"/>
              <w:rPr>
                <w:rFonts w:ascii="仿宋_GB2312" w:eastAsia="仿宋_GB2312" w:hAnsi="仿宋" w:cs="仿宋"/>
                <w:sz w:val="24"/>
              </w:rPr>
            </w:pPr>
            <w:r>
              <w:rPr>
                <w:rFonts w:ascii="仿宋_GB2312" w:eastAsia="仿宋_GB2312" w:hAnsi="仿宋" w:cs="仿宋" w:hint="eastAsia"/>
                <w:sz w:val="24"/>
              </w:rPr>
              <w:t>2</w:t>
            </w:r>
          </w:p>
        </w:tc>
        <w:tc>
          <w:tcPr>
            <w:tcW w:w="1523"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rPr>
                <w:rFonts w:eastAsia="方正仿宋_GBK"/>
                <w:szCs w:val="21"/>
              </w:rPr>
            </w:pPr>
            <w:r>
              <w:rPr>
                <w:rFonts w:eastAsia="方正仿宋_GBK" w:hint="eastAsia"/>
                <w:szCs w:val="21"/>
              </w:rPr>
              <w:t>无人驾驶</w:t>
            </w:r>
            <w:proofErr w:type="gramStart"/>
            <w:r>
              <w:rPr>
                <w:rFonts w:eastAsia="方正仿宋_GBK" w:hint="eastAsia"/>
                <w:szCs w:val="21"/>
              </w:rPr>
              <w:t>物流车</w:t>
            </w:r>
            <w:proofErr w:type="gramEnd"/>
            <w:r>
              <w:rPr>
                <w:rFonts w:eastAsia="方正仿宋_GBK" w:hint="eastAsia"/>
                <w:szCs w:val="21"/>
              </w:rPr>
              <w:t>采购</w:t>
            </w:r>
          </w:p>
        </w:tc>
        <w:tc>
          <w:tcPr>
            <w:tcW w:w="1708"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r>
              <w:rPr>
                <w:rFonts w:eastAsia="方正仿宋_GBK" w:hint="eastAsia"/>
                <w:szCs w:val="21"/>
              </w:rPr>
              <w:t>恋橙（南安）品牌管理有限责任公司</w:t>
            </w:r>
          </w:p>
        </w:tc>
        <w:tc>
          <w:tcPr>
            <w:tcW w:w="145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center"/>
              <w:rPr>
                <w:rFonts w:eastAsia="方正仿宋_GBK"/>
                <w:szCs w:val="21"/>
              </w:rPr>
            </w:pPr>
            <w:proofErr w:type="gramStart"/>
            <w:r>
              <w:rPr>
                <w:rFonts w:eastAsia="方正仿宋_GBK" w:hint="eastAsia"/>
                <w:szCs w:val="21"/>
              </w:rPr>
              <w:t>蓬华镇</w:t>
            </w:r>
            <w:proofErr w:type="gramEnd"/>
          </w:p>
        </w:tc>
        <w:tc>
          <w:tcPr>
            <w:tcW w:w="6409"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027C8B">
            <w:pPr>
              <w:widowControl/>
              <w:spacing w:line="360" w:lineRule="exact"/>
              <w:jc w:val="left"/>
              <w:rPr>
                <w:rFonts w:eastAsia="方正仿宋_GBK"/>
                <w:szCs w:val="21"/>
              </w:rPr>
            </w:pPr>
            <w:r>
              <w:rPr>
                <w:rFonts w:eastAsia="方正仿宋_GBK" w:hint="eastAsia"/>
                <w:szCs w:val="21"/>
              </w:rPr>
              <w:t>拟</w:t>
            </w:r>
            <w:r>
              <w:rPr>
                <w:rFonts w:eastAsia="方正仿宋_GBK" w:hint="eastAsia"/>
                <w:szCs w:val="21"/>
              </w:rPr>
              <w:t>投资</w:t>
            </w:r>
            <w:r w:rsidR="006E17DF" w:rsidRPr="006E17DF">
              <w:rPr>
                <w:rFonts w:eastAsia="方正仿宋_GBK" w:hint="eastAsia"/>
                <w:szCs w:val="21"/>
              </w:rPr>
              <w:t>30</w:t>
            </w:r>
            <w:r>
              <w:rPr>
                <w:rFonts w:eastAsia="方正仿宋_GBK" w:hint="eastAsia"/>
                <w:szCs w:val="21"/>
              </w:rPr>
              <w:t>万元</w:t>
            </w:r>
            <w:r>
              <w:rPr>
                <w:rFonts w:eastAsia="方正仿宋_GBK" w:hint="eastAsia"/>
                <w:szCs w:val="21"/>
              </w:rPr>
              <w:t>采购</w:t>
            </w:r>
            <w:r w:rsidR="006E17DF" w:rsidRPr="006E17DF">
              <w:rPr>
                <w:rFonts w:eastAsia="方正仿宋_GBK" w:hint="eastAsia"/>
                <w:szCs w:val="21"/>
              </w:rPr>
              <w:t>2</w:t>
            </w:r>
            <w:r>
              <w:rPr>
                <w:rFonts w:eastAsia="方正仿宋_GBK" w:hint="eastAsia"/>
                <w:szCs w:val="21"/>
              </w:rPr>
              <w:t>台无人驾驶物流车，用于脐橙装载运输</w:t>
            </w:r>
            <w:r>
              <w:rPr>
                <w:rFonts w:eastAsia="方正仿宋_GBK" w:hint="eastAsia"/>
                <w:szCs w:val="21"/>
              </w:rPr>
              <w:t>。</w:t>
            </w:r>
          </w:p>
        </w:tc>
        <w:tc>
          <w:tcPr>
            <w:tcW w:w="910"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6E17DF">
            <w:pPr>
              <w:widowControl/>
              <w:spacing w:line="360" w:lineRule="exact"/>
              <w:jc w:val="center"/>
              <w:rPr>
                <w:rFonts w:eastAsia="方正仿宋_GBK"/>
                <w:szCs w:val="21"/>
              </w:rPr>
            </w:pPr>
            <w:r w:rsidRPr="006E17DF">
              <w:rPr>
                <w:rFonts w:eastAsia="方正仿宋_GBK" w:hint="eastAsia"/>
                <w:szCs w:val="21"/>
              </w:rPr>
              <w:t>30</w:t>
            </w:r>
          </w:p>
        </w:tc>
        <w:tc>
          <w:tcPr>
            <w:tcW w:w="1062" w:type="dxa"/>
            <w:tcBorders>
              <w:top w:val="single" w:sz="4" w:space="0" w:color="000000"/>
              <w:left w:val="single" w:sz="4" w:space="0" w:color="000000"/>
              <w:bottom w:val="single" w:sz="4" w:space="0" w:color="000000"/>
              <w:right w:val="single" w:sz="4" w:space="0" w:color="000000"/>
              <w:tl2br w:val="nil"/>
              <w:tr2bl w:val="nil"/>
            </w:tcBorders>
            <w:vAlign w:val="center"/>
          </w:tcPr>
          <w:p w:rsidR="009E24A8" w:rsidRDefault="006E17DF">
            <w:pPr>
              <w:widowControl/>
              <w:spacing w:line="360" w:lineRule="exact"/>
              <w:jc w:val="center"/>
              <w:rPr>
                <w:rFonts w:eastAsia="方正仿宋_GBK"/>
                <w:szCs w:val="21"/>
              </w:rPr>
            </w:pPr>
            <w:r w:rsidRPr="006E17DF">
              <w:rPr>
                <w:rFonts w:eastAsia="方正仿宋_GBK" w:hint="eastAsia"/>
                <w:szCs w:val="21"/>
              </w:rPr>
              <w:t>7</w:t>
            </w:r>
            <w:r w:rsidR="00027C8B">
              <w:rPr>
                <w:rFonts w:eastAsia="方正仿宋_GBK" w:hint="eastAsia"/>
                <w:szCs w:val="21"/>
              </w:rPr>
              <w:t>.</w:t>
            </w:r>
            <w:r w:rsidRPr="006E17DF">
              <w:rPr>
                <w:rFonts w:eastAsia="方正仿宋_GBK" w:hint="eastAsia"/>
                <w:szCs w:val="21"/>
              </w:rPr>
              <w:t>15</w:t>
            </w:r>
          </w:p>
        </w:tc>
      </w:tr>
      <w:tr w:rsidR="009E24A8">
        <w:trPr>
          <w:trHeight w:val="378"/>
        </w:trPr>
        <w:tc>
          <w:tcPr>
            <w:tcW w:w="579" w:type="dxa"/>
            <w:tcBorders>
              <w:top w:val="single" w:sz="4" w:space="0" w:color="000000"/>
              <w:left w:val="single" w:sz="4" w:space="0" w:color="000000"/>
              <w:bottom w:val="single" w:sz="4" w:space="0" w:color="000000"/>
              <w:right w:val="single" w:sz="4" w:space="0" w:color="000000"/>
              <w:tl2br w:val="nil"/>
              <w:tr2bl w:val="nil"/>
            </w:tcBorders>
          </w:tcPr>
          <w:p w:rsidR="009E24A8" w:rsidRDefault="009E24A8">
            <w:pPr>
              <w:jc w:val="center"/>
              <w:rPr>
                <w:rFonts w:ascii="仿宋_GB2312" w:eastAsia="仿宋_GB2312" w:hAnsi="仿宋" w:cs="仿宋"/>
                <w:sz w:val="28"/>
                <w:szCs w:val="28"/>
              </w:rPr>
            </w:pPr>
          </w:p>
        </w:tc>
        <w:tc>
          <w:tcPr>
            <w:tcW w:w="1523" w:type="dxa"/>
            <w:tcBorders>
              <w:top w:val="single" w:sz="4" w:space="0" w:color="000000"/>
              <w:left w:val="single" w:sz="4" w:space="0" w:color="000000"/>
              <w:bottom w:val="single" w:sz="4" w:space="0" w:color="000000"/>
              <w:right w:val="single" w:sz="4" w:space="0" w:color="000000"/>
              <w:tl2br w:val="nil"/>
              <w:tr2bl w:val="nil"/>
            </w:tcBorders>
          </w:tcPr>
          <w:p w:rsidR="009E24A8" w:rsidRDefault="009E24A8">
            <w:pPr>
              <w:jc w:val="center"/>
              <w:rPr>
                <w:rFonts w:ascii="仿宋_GB2312" w:eastAsia="仿宋_GB2312" w:hAnsi="仿宋" w:cs="仿宋"/>
                <w:sz w:val="28"/>
                <w:szCs w:val="28"/>
              </w:rPr>
            </w:pPr>
          </w:p>
        </w:tc>
        <w:tc>
          <w:tcPr>
            <w:tcW w:w="3167" w:type="dxa"/>
            <w:gridSpan w:val="2"/>
            <w:tcBorders>
              <w:top w:val="single" w:sz="4" w:space="0" w:color="000000"/>
              <w:left w:val="single" w:sz="4" w:space="0" w:color="000000"/>
              <w:bottom w:val="single" w:sz="4" w:space="0" w:color="000000"/>
              <w:right w:val="single" w:sz="4" w:space="0" w:color="000000"/>
              <w:tl2br w:val="nil"/>
              <w:tr2bl w:val="nil"/>
            </w:tcBorders>
          </w:tcPr>
          <w:p w:rsidR="009E24A8" w:rsidRDefault="009E24A8">
            <w:pPr>
              <w:jc w:val="center"/>
              <w:rPr>
                <w:rFonts w:ascii="仿宋_GB2312" w:eastAsia="仿宋_GB2312" w:hAnsi="仿宋" w:cs="仿宋"/>
                <w:sz w:val="28"/>
                <w:szCs w:val="28"/>
              </w:rPr>
            </w:pPr>
          </w:p>
        </w:tc>
        <w:tc>
          <w:tcPr>
            <w:tcW w:w="6409" w:type="dxa"/>
            <w:tcBorders>
              <w:top w:val="single" w:sz="4" w:space="0" w:color="000000"/>
              <w:left w:val="single" w:sz="4" w:space="0" w:color="000000"/>
              <w:bottom w:val="single" w:sz="4" w:space="0" w:color="000000"/>
              <w:right w:val="single" w:sz="4" w:space="0" w:color="000000"/>
              <w:tl2br w:val="nil"/>
              <w:tr2bl w:val="nil"/>
            </w:tcBorders>
          </w:tcPr>
          <w:p w:rsidR="009E24A8" w:rsidRDefault="00027C8B">
            <w:pPr>
              <w:jc w:val="center"/>
              <w:rPr>
                <w:rFonts w:ascii="仿宋_GB2312" w:eastAsia="仿宋_GB2312" w:hAnsi="仿宋" w:cs="仿宋"/>
                <w:sz w:val="28"/>
                <w:szCs w:val="28"/>
              </w:rPr>
            </w:pPr>
            <w:r>
              <w:rPr>
                <w:rFonts w:ascii="仿宋_GB2312" w:eastAsia="仿宋_GB2312" w:hAnsi="仿宋" w:cs="仿宋" w:hint="eastAsia"/>
                <w:sz w:val="28"/>
                <w:szCs w:val="28"/>
              </w:rPr>
              <w:t>合计</w:t>
            </w:r>
          </w:p>
        </w:tc>
        <w:tc>
          <w:tcPr>
            <w:tcW w:w="910" w:type="dxa"/>
            <w:tcBorders>
              <w:top w:val="single" w:sz="4" w:space="0" w:color="000000"/>
              <w:left w:val="single" w:sz="4" w:space="0" w:color="000000"/>
              <w:bottom w:val="single" w:sz="4" w:space="0" w:color="000000"/>
              <w:right w:val="single" w:sz="4" w:space="0" w:color="000000"/>
              <w:tl2br w:val="nil"/>
              <w:tr2bl w:val="nil"/>
            </w:tcBorders>
          </w:tcPr>
          <w:p w:rsidR="009E24A8" w:rsidRDefault="00027C8B">
            <w:pPr>
              <w:jc w:val="center"/>
              <w:rPr>
                <w:rFonts w:ascii="宋体" w:hAnsi="宋体" w:cs="宋体"/>
                <w:szCs w:val="21"/>
              </w:rPr>
            </w:pPr>
            <w:r>
              <w:rPr>
                <w:rFonts w:ascii="宋体" w:hAnsi="宋体" w:cs="宋体" w:hint="eastAsia"/>
                <w:szCs w:val="21"/>
              </w:rPr>
              <w:t>39.9</w:t>
            </w:r>
          </w:p>
        </w:tc>
        <w:tc>
          <w:tcPr>
            <w:tcW w:w="1062" w:type="dxa"/>
            <w:tcBorders>
              <w:top w:val="single" w:sz="4" w:space="0" w:color="000000"/>
              <w:left w:val="single" w:sz="4" w:space="0" w:color="000000"/>
              <w:bottom w:val="single" w:sz="4" w:space="0" w:color="000000"/>
              <w:right w:val="single" w:sz="4" w:space="0" w:color="000000"/>
              <w:tl2br w:val="nil"/>
              <w:tr2bl w:val="nil"/>
            </w:tcBorders>
          </w:tcPr>
          <w:p w:rsidR="009E24A8" w:rsidRDefault="00027C8B">
            <w:pPr>
              <w:jc w:val="center"/>
              <w:rPr>
                <w:rFonts w:ascii="宋体" w:hAnsi="宋体" w:cs="宋体"/>
                <w:szCs w:val="21"/>
              </w:rPr>
            </w:pPr>
            <w:r>
              <w:rPr>
                <w:rFonts w:ascii="宋体" w:hAnsi="宋体" w:cs="宋体" w:hint="eastAsia"/>
                <w:szCs w:val="21"/>
              </w:rPr>
              <w:t>17.05</w:t>
            </w:r>
          </w:p>
        </w:tc>
      </w:tr>
    </w:tbl>
    <w:p w:rsidR="009E24A8" w:rsidRDefault="009E24A8">
      <w:pPr>
        <w:sectPr w:rsidR="009E24A8">
          <w:pgSz w:w="16840" w:h="11907" w:orient="landscape"/>
          <w:pgMar w:top="1531" w:right="1985" w:bottom="1361" w:left="1418" w:header="851" w:footer="992" w:gutter="0"/>
          <w:pgNumType w:fmt="numberInDash"/>
          <w:cols w:space="720"/>
          <w:docGrid w:linePitch="312"/>
        </w:sectPr>
      </w:pPr>
    </w:p>
    <w:p w:rsidR="009E24A8" w:rsidRDefault="009E24A8">
      <w:pPr>
        <w:rPr>
          <w:rFonts w:eastAsia="仿宋_GB2312"/>
          <w:sz w:val="32"/>
        </w:rPr>
      </w:pPr>
    </w:p>
    <w:sectPr w:rsidR="009E24A8" w:rsidSect="009E24A8">
      <w:pgSz w:w="11907" w:h="16840"/>
      <w:pgMar w:top="1985" w:right="1361" w:bottom="1418"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C8B" w:rsidRDefault="00027C8B" w:rsidP="009E24A8">
      <w:r>
        <w:separator/>
      </w:r>
    </w:p>
  </w:endnote>
  <w:endnote w:type="continuationSeparator" w:id="0">
    <w:p w:rsidR="00027C8B" w:rsidRDefault="00027C8B" w:rsidP="009E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49BE86DF-2B0D-4607-9735-82466D9C15AB}"/>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7527344A-A874-417C-AB3A-0E28FB0776BE}"/>
  </w:font>
  <w:font w:name="方正小标宋简体">
    <w:altName w:val="宋体"/>
    <w:panose1 w:val="03000509000000000000"/>
    <w:charset w:val="86"/>
    <w:family w:val="script"/>
    <w:pitch w:val="fixed"/>
    <w:sig w:usb0="00000001" w:usb1="080E0000" w:usb2="00000010" w:usb3="00000000" w:csb0="00040000" w:csb1="00000000"/>
    <w:embedRegular r:id="rId3" w:subsetted="1" w:fontKey="{747C85EE-62B2-4E45-92B8-DA6CE4969EB6}"/>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D0C7B560-7FFE-43D3-AA23-78586A5A4333}"/>
    <w:embedBold r:id="rId5" w:subsetted="1" w:fontKey="{E4F6C9C4-7392-4222-B488-E3691BC7362A}"/>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A8" w:rsidRDefault="009E24A8">
    <w:pPr>
      <w:pStyle w:val="a5"/>
      <w:framePr w:wrap="auto" w:vAnchor="text" w:hAnchor="margin" w:xAlign="outside" w:y="1"/>
      <w:rPr>
        <w:rStyle w:val="a8"/>
        <w:rFonts w:ascii="宋体"/>
        <w:sz w:val="28"/>
      </w:rPr>
    </w:pPr>
    <w:r>
      <w:rPr>
        <w:rStyle w:val="a8"/>
        <w:rFonts w:ascii="宋体" w:hint="eastAsia"/>
        <w:sz w:val="28"/>
      </w:rPr>
      <w:fldChar w:fldCharType="begin"/>
    </w:r>
    <w:r w:rsidR="00027C8B">
      <w:rPr>
        <w:rStyle w:val="a8"/>
        <w:rFonts w:ascii="宋体" w:hint="eastAsia"/>
        <w:sz w:val="28"/>
      </w:rPr>
      <w:instrText xml:space="preserve">PAGE  </w:instrText>
    </w:r>
    <w:r>
      <w:rPr>
        <w:rStyle w:val="a8"/>
        <w:rFonts w:ascii="宋体" w:hint="eastAsia"/>
        <w:sz w:val="28"/>
      </w:rPr>
      <w:fldChar w:fldCharType="separate"/>
    </w:r>
    <w:r w:rsidR="006E17DF">
      <w:rPr>
        <w:rStyle w:val="a8"/>
        <w:rFonts w:ascii="宋体"/>
        <w:noProof/>
        <w:sz w:val="28"/>
      </w:rPr>
      <w:t>- 4 -</w:t>
    </w:r>
    <w:r>
      <w:rPr>
        <w:rStyle w:val="a8"/>
        <w:rFonts w:ascii="宋体" w:hint="eastAsia"/>
        <w:sz w:val="28"/>
      </w:rPr>
      <w:fldChar w:fldCharType="end"/>
    </w:r>
  </w:p>
  <w:p w:rsidR="009E24A8" w:rsidRDefault="009E24A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C8B" w:rsidRDefault="00027C8B">
      <w:r>
        <w:separator/>
      </w:r>
    </w:p>
  </w:footnote>
  <w:footnote w:type="continuationSeparator" w:id="0">
    <w:p w:rsidR="00027C8B" w:rsidRDefault="00027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A8" w:rsidRDefault="009E24A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stylePaneFormatFilter w:val="3F01"/>
  <w:defaultTabStop w:val="425"/>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NzlmNTkyN2E0ZWVhNDkzZDUwMzZhYjQ3NjUxNzA3NDkifQ=="/>
    <w:docVar w:name="KSO_WPS_MARK_KEY" w:val="a1d44a2a-3e60-4acb-aa65-b3fe54b945c8"/>
  </w:docVars>
  <w:rsids>
    <w:rsidRoot w:val="00172A27"/>
    <w:rsid w:val="00027C8B"/>
    <w:rsid w:val="00172A27"/>
    <w:rsid w:val="006E17DF"/>
    <w:rsid w:val="009E24A8"/>
    <w:rsid w:val="079F309C"/>
    <w:rsid w:val="08A2799E"/>
    <w:rsid w:val="0FD26566"/>
    <w:rsid w:val="12C549B5"/>
    <w:rsid w:val="14FF7976"/>
    <w:rsid w:val="15EB4733"/>
    <w:rsid w:val="1AE23C2A"/>
    <w:rsid w:val="26461511"/>
    <w:rsid w:val="31216E03"/>
    <w:rsid w:val="3B5C46F7"/>
    <w:rsid w:val="4E802F63"/>
    <w:rsid w:val="521265C8"/>
    <w:rsid w:val="54C54285"/>
    <w:rsid w:val="569724D0"/>
    <w:rsid w:val="572B2A8E"/>
    <w:rsid w:val="5B2430E0"/>
    <w:rsid w:val="60575AEE"/>
    <w:rsid w:val="64BE613B"/>
    <w:rsid w:val="69796AC5"/>
    <w:rsid w:val="6A1B1A73"/>
    <w:rsid w:val="6AE508C6"/>
    <w:rsid w:val="6F1277AF"/>
    <w:rsid w:val="77E141C3"/>
    <w:rsid w:val="7AB67EAE"/>
    <w:rsid w:val="7D223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Normal" w:unhideWhenUsed="1"/>
    <w:lsdException w:name="toc 2" w:unhideWhenUsed="1"/>
    <w:lsdException w:name="Normal Indent" w:unhideWhenUsed="1"/>
    <w:lsdException w:name="header" w:unhideWhenUsed="1"/>
    <w:lsdException w:name="footer" w:unhideWhenUsed="1"/>
    <w:lsdException w:name="page number" w:unhideWhenUsed="1"/>
    <w:lsdException w:name="Default Paragraph Font" w:unhideWhenUsed="1"/>
    <w:lsdException w:name="Body Text Indent" w:unhideWhenUsed="1"/>
    <w:lsdException w:name="Hyperlink" w:unhideWhenUsed="1"/>
    <w:lsdException w:name="Strong" w:unhideWhenUsed="1"/>
    <w:lsdException w:name="HTML Top of Form" w:semiHidden="1" w:uiPriority="99" w:unhideWhenUsed="1" w:qFormat="0"/>
    <w:lsdException w:name="HTML Bottom of Form"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nhideWhenUsed/>
    <w:qFormat/>
    <w:rsid w:val="009E24A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9E24A8"/>
    <w:pPr>
      <w:ind w:firstLineChars="200" w:firstLine="420"/>
    </w:pPr>
  </w:style>
  <w:style w:type="paragraph" w:styleId="a4">
    <w:name w:val="Body Text Indent"/>
    <w:basedOn w:val="a"/>
    <w:unhideWhenUsed/>
    <w:qFormat/>
    <w:rsid w:val="009E24A8"/>
    <w:pPr>
      <w:ind w:firstLine="612"/>
    </w:pPr>
    <w:rPr>
      <w:rFonts w:ascii="仿宋_GB2312" w:eastAsia="仿宋_GB2312" w:cs="Arial" w:hint="eastAsia"/>
      <w:sz w:val="32"/>
      <w:szCs w:val="14"/>
    </w:rPr>
  </w:style>
  <w:style w:type="paragraph" w:styleId="a5">
    <w:name w:val="footer"/>
    <w:basedOn w:val="a"/>
    <w:unhideWhenUsed/>
    <w:qFormat/>
    <w:rsid w:val="009E24A8"/>
    <w:pPr>
      <w:tabs>
        <w:tab w:val="center" w:pos="4153"/>
        <w:tab w:val="right" w:pos="8306"/>
      </w:tabs>
      <w:snapToGrid w:val="0"/>
      <w:jc w:val="left"/>
    </w:pPr>
    <w:rPr>
      <w:sz w:val="18"/>
    </w:rPr>
  </w:style>
  <w:style w:type="paragraph" w:styleId="a6">
    <w:name w:val="header"/>
    <w:basedOn w:val="a"/>
    <w:unhideWhenUsed/>
    <w:qFormat/>
    <w:rsid w:val="009E24A8"/>
    <w:pPr>
      <w:pBdr>
        <w:bottom w:val="single" w:sz="6" w:space="1" w:color="auto"/>
      </w:pBdr>
      <w:tabs>
        <w:tab w:val="center" w:pos="4153"/>
        <w:tab w:val="right" w:pos="8306"/>
      </w:tabs>
      <w:snapToGrid w:val="0"/>
      <w:jc w:val="center"/>
    </w:pPr>
    <w:rPr>
      <w:sz w:val="18"/>
    </w:rPr>
  </w:style>
  <w:style w:type="paragraph" w:styleId="2">
    <w:name w:val="toc 2"/>
    <w:basedOn w:val="a"/>
    <w:next w:val="a"/>
    <w:unhideWhenUsed/>
    <w:qFormat/>
    <w:rsid w:val="009E24A8"/>
    <w:pPr>
      <w:ind w:leftChars="200" w:left="200"/>
    </w:pPr>
  </w:style>
  <w:style w:type="character" w:styleId="a7">
    <w:name w:val="Strong"/>
    <w:basedOn w:val="a1"/>
    <w:unhideWhenUsed/>
    <w:qFormat/>
    <w:rsid w:val="009E24A8"/>
    <w:rPr>
      <w:rFonts w:hint="default"/>
      <w:b/>
      <w:sz w:val="24"/>
      <w:szCs w:val="24"/>
    </w:rPr>
  </w:style>
  <w:style w:type="character" w:styleId="a8">
    <w:name w:val="page number"/>
    <w:unhideWhenUsed/>
    <w:qFormat/>
    <w:rsid w:val="009E24A8"/>
    <w:rPr>
      <w:rFonts w:hint="default"/>
      <w:sz w:val="24"/>
      <w:szCs w:val="24"/>
    </w:rPr>
  </w:style>
  <w:style w:type="character" w:styleId="a9">
    <w:name w:val="Hyperlink"/>
    <w:basedOn w:val="a1"/>
    <w:unhideWhenUsed/>
    <w:qFormat/>
    <w:rsid w:val="009E24A8"/>
    <w:rPr>
      <w:rFonts w:hint="default"/>
      <w:color w:val="0000FF"/>
      <w:sz w:val="24"/>
      <w:szCs w:val="24"/>
      <w:u w:val="single"/>
    </w:rPr>
  </w:style>
  <w:style w:type="paragraph" w:customStyle="1" w:styleId="Char">
    <w:name w:val="Char"/>
    <w:basedOn w:val="a"/>
    <w:unhideWhenUsed/>
    <w:qFormat/>
    <w:rsid w:val="009E24A8"/>
    <w:pPr>
      <w:widowControl/>
      <w:spacing w:line="240" w:lineRule="exact"/>
      <w:jc w:val="left"/>
    </w:pPr>
    <w:rPr>
      <w:rFonts w:ascii="Verdana" w:hAnsi="Verdana"/>
      <w:kern w:val="0"/>
      <w:sz w:val="20"/>
      <w:lang w:eastAsia="en-US"/>
    </w:rPr>
  </w:style>
  <w:style w:type="paragraph" w:customStyle="1" w:styleId="Default">
    <w:name w:val="Default"/>
    <w:next w:val="2"/>
    <w:unhideWhenUsed/>
    <w:qFormat/>
    <w:rsid w:val="009E24A8"/>
    <w:pPr>
      <w:widowControl w:val="0"/>
      <w:autoSpaceDE w:val="0"/>
      <w:autoSpaceDN w:val="0"/>
      <w:adjustRightInd w:val="0"/>
    </w:pPr>
    <w:rPr>
      <w:rFonts w:ascii="楷体_GB2312" w:eastAsia="楷体_GB2312" w:hint="eastAsia"/>
      <w:color w:val="000000"/>
      <w:sz w:val="24"/>
      <w:szCs w:val="24"/>
    </w:rPr>
  </w:style>
  <w:style w:type="paragraph" w:customStyle="1" w:styleId="Char4">
    <w:name w:val="Char4"/>
    <w:basedOn w:val="a"/>
    <w:unhideWhenUsed/>
    <w:qFormat/>
    <w:rsid w:val="009E24A8"/>
    <w:pPr>
      <w:spacing w:line="360" w:lineRule="auto"/>
      <w:ind w:firstLineChars="200" w:firstLine="200"/>
    </w:pPr>
    <w:rPr>
      <w:rFonts w:ascii="宋体" w:cs="宋体" w:hint="eastAsi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cp:lastModifiedBy>
  <cp:revision>2</cp:revision>
  <cp:lastPrinted>2024-12-16T08:59:00Z</cp:lastPrinted>
  <dcterms:created xsi:type="dcterms:W3CDTF">2024-01-11T06:59:00Z</dcterms:created>
  <dcterms:modified xsi:type="dcterms:W3CDTF">2024-12-16T08:59:00Z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77D5D6914DB34FA08451E17307C96599_13</vt:lpwstr>
  </property>
</Properties>
</file>