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2D35F1">
      <w:pPr>
        <w:keepNext w:val="0"/>
        <w:keepLines w:val="0"/>
        <w:pageBreakBefore w:val="0"/>
        <w:widowControl w:val="0"/>
        <w:kinsoku/>
        <w:overflowPunct w:val="0"/>
        <w:topLinePunct w:val="0"/>
        <w:autoSpaceDE/>
        <w:autoSpaceDN/>
        <w:bidi w:val="0"/>
        <w:adjustRightInd/>
        <w:snapToGrid/>
        <w:spacing w:line="540" w:lineRule="exact"/>
        <w:ind w:left="0" w:leftChars="0" w:right="0" w:rightChars="0" w:firstLine="880" w:firstLineChars="200"/>
        <w:textAlignment w:val="auto"/>
        <w:outlineLvl w:val="9"/>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2024年度全</w:t>
      </w:r>
      <w:r>
        <w:rPr>
          <w:rFonts w:hint="eastAsia" w:ascii="方正小标宋简体" w:hAnsi="方正小标宋简体" w:eastAsia="方正小标宋简体" w:cs="方正小标宋简体"/>
          <w:sz w:val="44"/>
          <w:szCs w:val="44"/>
          <w:lang w:eastAsia="zh-CN"/>
        </w:rPr>
        <w:t>镇</w:t>
      </w:r>
      <w:r>
        <w:rPr>
          <w:rFonts w:hint="eastAsia" w:ascii="方正小标宋简体" w:hAnsi="方正小标宋简体" w:eastAsia="方正小标宋简体" w:cs="方正小标宋简体"/>
          <w:sz w:val="44"/>
          <w:szCs w:val="44"/>
        </w:rPr>
        <w:t>消防宣传月活动方案</w:t>
      </w:r>
    </w:p>
    <w:p w14:paraId="2794981E">
      <w:pPr>
        <w:pStyle w:val="14"/>
        <w:keepNext w:val="0"/>
        <w:keepLines w:val="0"/>
        <w:pageBreakBefore w:val="0"/>
        <w:widowControl w:val="0"/>
        <w:kinsoku/>
        <w:topLinePunct w:val="0"/>
        <w:autoSpaceDE/>
        <w:autoSpaceDN/>
        <w:bidi w:val="0"/>
        <w:adjustRightInd/>
        <w:snapToGrid/>
        <w:spacing w:before="0" w:after="0" w:line="540" w:lineRule="exact"/>
        <w:ind w:left="0" w:leftChars="0" w:right="0" w:rightChars="0"/>
        <w:textAlignment w:val="auto"/>
        <w:outlineLvl w:val="9"/>
      </w:pPr>
    </w:p>
    <w:p w14:paraId="4489DD65">
      <w:pPr>
        <w:keepNext w:val="0"/>
        <w:keepLines w:val="0"/>
        <w:pageBreakBefore w:val="0"/>
        <w:widowControl w:val="0"/>
        <w:kinsoku/>
        <w:overflowPunct w:val="0"/>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2024年11月9日是第33个全国消防日。根据国务院安委会办公室、福建省消防安全委员会办公室、泉州市消防安全委员会办公室部署</w:t>
      </w:r>
      <w:r>
        <w:rPr>
          <w:rFonts w:hint="default" w:ascii="Times New Roman" w:hAnsi="Times New Roman" w:eastAsia="仿宋" w:cs="Times New Roman"/>
          <w:sz w:val="32"/>
          <w:szCs w:val="32"/>
          <w:lang w:eastAsia="zh-CN"/>
        </w:rPr>
        <w:t>、南安市消防安全委员会办公室部署，</w:t>
      </w:r>
      <w:r>
        <w:rPr>
          <w:rFonts w:hint="default" w:ascii="Times New Roman" w:hAnsi="Times New Roman" w:eastAsia="仿宋" w:cs="Times New Roman"/>
          <w:sz w:val="32"/>
          <w:szCs w:val="32"/>
        </w:rPr>
        <w:t>为扩大活动影响，</w:t>
      </w:r>
      <w:r>
        <w:rPr>
          <w:rFonts w:hint="default" w:ascii="Times New Roman" w:hAnsi="Times New Roman" w:eastAsia="仿宋" w:cs="Times New Roman"/>
          <w:sz w:val="32"/>
          <w:szCs w:val="32"/>
          <w:lang w:eastAsia="zh-CN"/>
        </w:rPr>
        <w:t>罗东镇</w:t>
      </w:r>
      <w:r>
        <w:rPr>
          <w:rFonts w:hint="default" w:ascii="Times New Roman" w:hAnsi="Times New Roman" w:eastAsia="仿宋" w:cs="Times New Roman"/>
          <w:sz w:val="32"/>
          <w:szCs w:val="32"/>
        </w:rPr>
        <w:t>消防安全委员会办公室结合全</w:t>
      </w:r>
      <w:r>
        <w:rPr>
          <w:rFonts w:hint="default" w:ascii="Times New Roman" w:hAnsi="Times New Roman" w:eastAsia="仿宋" w:cs="Times New Roman"/>
          <w:sz w:val="32"/>
          <w:szCs w:val="32"/>
          <w:lang w:eastAsia="zh-CN"/>
        </w:rPr>
        <w:t>镇</w:t>
      </w:r>
      <w:r>
        <w:rPr>
          <w:rFonts w:hint="default" w:ascii="Times New Roman" w:hAnsi="Times New Roman" w:eastAsia="仿宋" w:cs="Times New Roman"/>
          <w:sz w:val="32"/>
          <w:szCs w:val="32"/>
        </w:rPr>
        <w:t>实际，定于11月在全</w:t>
      </w:r>
      <w:r>
        <w:rPr>
          <w:rFonts w:hint="default" w:ascii="Times New Roman" w:hAnsi="Times New Roman" w:eastAsia="仿宋" w:cs="Times New Roman"/>
          <w:sz w:val="32"/>
          <w:szCs w:val="32"/>
          <w:lang w:eastAsia="zh-CN"/>
        </w:rPr>
        <w:t>镇</w:t>
      </w:r>
      <w:r>
        <w:rPr>
          <w:rFonts w:hint="default" w:ascii="Times New Roman" w:hAnsi="Times New Roman" w:eastAsia="仿宋" w:cs="Times New Roman"/>
          <w:sz w:val="32"/>
          <w:szCs w:val="32"/>
        </w:rPr>
        <w:t>范围内集中开展消防宣传月活动，现制定方案如下：</w:t>
      </w:r>
    </w:p>
    <w:p w14:paraId="0E4BDB5A">
      <w:pPr>
        <w:keepNext w:val="0"/>
        <w:keepLines w:val="0"/>
        <w:pageBreakBefore w:val="0"/>
        <w:widowControl w:val="0"/>
        <w:kinsoku/>
        <w:topLinePunct w:val="0"/>
        <w:autoSpaceDE/>
        <w:autoSpaceDN/>
        <w:bidi w:val="0"/>
        <w:adjustRightInd/>
        <w:snapToGrid/>
        <w:spacing w:line="540" w:lineRule="exact"/>
        <w:ind w:left="0" w:leftChars="0" w:right="0" w:rightChars="0" w:firstLine="640" w:firstLineChars="200"/>
        <w:textAlignment w:val="auto"/>
        <w:outlineLvl w:val="9"/>
        <w:rPr>
          <w:rFonts w:hint="eastAsia" w:ascii="黑体" w:hAnsi="黑体" w:eastAsia="黑体" w:cs="黑体"/>
          <w:sz w:val="32"/>
          <w:szCs w:val="24"/>
        </w:rPr>
      </w:pPr>
      <w:r>
        <w:rPr>
          <w:rFonts w:hint="eastAsia" w:ascii="黑体" w:hAnsi="黑体" w:eastAsia="黑体" w:cs="黑体"/>
          <w:sz w:val="32"/>
          <w:szCs w:val="24"/>
        </w:rPr>
        <w:t>一、总体要求</w:t>
      </w:r>
    </w:p>
    <w:p w14:paraId="34A67D90">
      <w:pPr>
        <w:keepNext w:val="0"/>
        <w:keepLines w:val="0"/>
        <w:pageBreakBefore w:val="0"/>
        <w:widowControl w:val="0"/>
        <w:kinsoku/>
        <w:overflowPunct w:val="0"/>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以习近平新时代中国特色社会主义思想为指导，认真学习贯彻党的二十届三中全会精神，深入贯彻落实习近平总书记关于安全生产和消防安全重要指示批示精神，坚持统筹发展和安全，推动消防安全治理模式向事前预防转型。通过开展形式多样的群众性消防宣传教育培训活动，进一步提升公众消防安全意识和自防自救能力，推动落实消防安全责任，强化消防安全风险防范，切实筑牢消防安全的人民防线。</w:t>
      </w:r>
    </w:p>
    <w:p w14:paraId="0F26497C">
      <w:pPr>
        <w:keepNext w:val="0"/>
        <w:keepLines w:val="0"/>
        <w:pageBreakBefore w:val="0"/>
        <w:widowControl w:val="0"/>
        <w:kinsoku/>
        <w:topLinePunct w:val="0"/>
        <w:autoSpaceDE/>
        <w:autoSpaceDN/>
        <w:bidi w:val="0"/>
        <w:adjustRightInd/>
        <w:snapToGrid/>
        <w:spacing w:line="540" w:lineRule="exact"/>
        <w:ind w:left="0" w:leftChars="0" w:right="0" w:rightChars="0" w:firstLine="640" w:firstLineChars="200"/>
        <w:textAlignment w:val="auto"/>
        <w:outlineLvl w:val="9"/>
        <w:rPr>
          <w:rFonts w:hint="eastAsia" w:ascii="黑体" w:hAnsi="黑体" w:eastAsia="黑体" w:cs="黑体"/>
          <w:sz w:val="32"/>
          <w:szCs w:val="24"/>
        </w:rPr>
      </w:pPr>
      <w:r>
        <w:rPr>
          <w:rFonts w:hint="eastAsia" w:ascii="黑体" w:hAnsi="黑体" w:eastAsia="黑体" w:cs="黑体"/>
          <w:sz w:val="32"/>
          <w:szCs w:val="24"/>
        </w:rPr>
        <w:t>二、活动主题</w:t>
      </w:r>
    </w:p>
    <w:p w14:paraId="7CEB575E">
      <w:pPr>
        <w:keepNext w:val="0"/>
        <w:keepLines w:val="0"/>
        <w:pageBreakBefore w:val="0"/>
        <w:widowControl w:val="0"/>
        <w:kinsoku/>
        <w:overflowPunct w:val="0"/>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全民消防，生命至上</w:t>
      </w:r>
    </w:p>
    <w:p w14:paraId="247CE933">
      <w:pPr>
        <w:keepNext w:val="0"/>
        <w:keepLines w:val="0"/>
        <w:pageBreakBefore w:val="0"/>
        <w:widowControl w:val="0"/>
        <w:kinsoku/>
        <w:topLinePunct w:val="0"/>
        <w:autoSpaceDE/>
        <w:autoSpaceDN/>
        <w:bidi w:val="0"/>
        <w:adjustRightInd/>
        <w:snapToGrid/>
        <w:spacing w:line="540" w:lineRule="exact"/>
        <w:ind w:left="0" w:leftChars="0" w:right="0" w:rightChars="0" w:firstLine="640" w:firstLineChars="200"/>
        <w:textAlignment w:val="auto"/>
        <w:outlineLvl w:val="9"/>
        <w:rPr>
          <w:rFonts w:hint="eastAsia" w:ascii="黑体" w:hAnsi="黑体" w:eastAsia="黑体" w:cs="黑体"/>
          <w:sz w:val="32"/>
          <w:szCs w:val="24"/>
        </w:rPr>
      </w:pPr>
      <w:r>
        <w:rPr>
          <w:rFonts w:hint="eastAsia" w:ascii="黑体" w:hAnsi="黑体" w:eastAsia="黑体" w:cs="黑体"/>
          <w:sz w:val="32"/>
          <w:szCs w:val="24"/>
        </w:rPr>
        <w:t>三、活动内容</w:t>
      </w:r>
    </w:p>
    <w:p w14:paraId="5A71878B">
      <w:pPr>
        <w:keepNext w:val="0"/>
        <w:keepLines w:val="0"/>
        <w:pageBreakBefore w:val="0"/>
        <w:widowControl w:val="0"/>
        <w:kinsoku/>
        <w:overflowPunct w:val="0"/>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11月，</w:t>
      </w:r>
      <w:r>
        <w:rPr>
          <w:rFonts w:hint="default" w:ascii="Times New Roman" w:hAnsi="Times New Roman" w:eastAsia="仿宋" w:cs="Times New Roman"/>
          <w:sz w:val="32"/>
          <w:szCs w:val="32"/>
          <w:lang w:eastAsia="zh-CN"/>
        </w:rPr>
        <w:t>罗东镇人民</w:t>
      </w:r>
      <w:r>
        <w:rPr>
          <w:rFonts w:hint="default" w:ascii="Times New Roman" w:hAnsi="Times New Roman" w:eastAsia="仿宋" w:cs="Times New Roman"/>
          <w:sz w:val="32"/>
          <w:szCs w:val="32"/>
        </w:rPr>
        <w:t>政府将举办2024年全</w:t>
      </w:r>
      <w:r>
        <w:rPr>
          <w:rFonts w:hint="default" w:ascii="Times New Roman" w:hAnsi="Times New Roman" w:eastAsia="仿宋" w:cs="Times New Roman"/>
          <w:sz w:val="32"/>
          <w:szCs w:val="32"/>
          <w:lang w:eastAsia="zh-CN"/>
        </w:rPr>
        <w:t>镇</w:t>
      </w:r>
      <w:r>
        <w:rPr>
          <w:rFonts w:hint="default" w:ascii="Times New Roman" w:hAnsi="Times New Roman" w:eastAsia="仿宋" w:cs="Times New Roman"/>
          <w:sz w:val="32"/>
          <w:szCs w:val="32"/>
        </w:rPr>
        <w:t>消防宣传月活动启动仪式。消防宣传月期间，主要开展以下活动。</w:t>
      </w:r>
    </w:p>
    <w:p w14:paraId="7BBF0E62">
      <w:pPr>
        <w:pStyle w:val="14"/>
        <w:keepNext w:val="0"/>
        <w:keepLines w:val="0"/>
        <w:pageBreakBefore w:val="0"/>
        <w:widowControl w:val="0"/>
        <w:kinsoku/>
        <w:topLinePunct w:val="0"/>
        <w:autoSpaceDE/>
        <w:autoSpaceDN/>
        <w:bidi w:val="0"/>
        <w:adjustRightInd/>
        <w:snapToGrid/>
        <w:spacing w:before="0" w:after="0" w:line="540" w:lineRule="exact"/>
        <w:ind w:left="0" w:leftChars="0" w:right="0" w:rightChars="0" w:firstLine="643" w:firstLineChars="200"/>
        <w:textAlignment w:val="auto"/>
        <w:outlineLvl w:val="9"/>
        <w:rPr>
          <w:rFonts w:hint="default" w:ascii="Times New Roman" w:hAnsi="Times New Roman" w:eastAsia="仿宋" w:cs="Times New Roman"/>
          <w:bCs w:val="0"/>
          <w:spacing w:val="0"/>
          <w:kern w:val="2"/>
          <w:sz w:val="32"/>
          <w:szCs w:val="32"/>
        </w:rPr>
      </w:pPr>
      <w:r>
        <w:rPr>
          <w:rFonts w:hint="eastAsia" w:ascii="楷体" w:hAnsi="楷体" w:eastAsia="楷体" w:cs="楷体"/>
          <w:b/>
          <w:spacing w:val="0"/>
          <w:kern w:val="2"/>
          <w:sz w:val="32"/>
          <w:szCs w:val="24"/>
        </w:rPr>
        <w:t>（一）开展消防宣传月系列活动。</w:t>
      </w:r>
      <w:r>
        <w:rPr>
          <w:rFonts w:hint="default" w:ascii="Times New Roman" w:hAnsi="Times New Roman" w:eastAsia="仿宋" w:cs="Times New Roman"/>
          <w:kern w:val="0"/>
          <w:sz w:val="32"/>
          <w:szCs w:val="32"/>
        </w:rPr>
        <w:t>各</w:t>
      </w:r>
      <w:r>
        <w:rPr>
          <w:rFonts w:hint="default" w:ascii="Times New Roman" w:hAnsi="Times New Roman" w:eastAsia="仿宋" w:cs="Times New Roman"/>
          <w:kern w:val="0"/>
          <w:sz w:val="32"/>
          <w:szCs w:val="32"/>
          <w:lang w:eastAsia="zh-CN"/>
        </w:rPr>
        <w:t>村（居</w:t>
      </w:r>
      <w:r>
        <w:rPr>
          <w:rFonts w:hint="default" w:ascii="Times New Roman" w:hAnsi="Times New Roman" w:eastAsia="仿宋" w:cs="Times New Roman"/>
          <w:kern w:val="0"/>
          <w:sz w:val="32"/>
          <w:szCs w:val="32"/>
        </w:rPr>
        <w:t>）委会，</w:t>
      </w:r>
      <w:r>
        <w:rPr>
          <w:rFonts w:hint="default" w:ascii="Times New Roman" w:hAnsi="Times New Roman" w:eastAsia="仿宋" w:cs="Times New Roman"/>
          <w:kern w:val="0"/>
          <w:sz w:val="32"/>
          <w:szCs w:val="32"/>
          <w:lang w:val="en-US" w:eastAsia="zh-CN"/>
        </w:rPr>
        <w:t>市（镇）直有关单位，各职能部门</w:t>
      </w:r>
      <w:r>
        <w:rPr>
          <w:rFonts w:hint="default" w:ascii="Times New Roman" w:hAnsi="Times New Roman" w:eastAsia="仿宋" w:cs="Times New Roman"/>
          <w:bCs w:val="0"/>
          <w:spacing w:val="0"/>
          <w:kern w:val="2"/>
          <w:sz w:val="32"/>
          <w:szCs w:val="32"/>
        </w:rPr>
        <w:t>要进一步增强消防安全主体责任落实意识，按照“党政同责”“一岗双责”“管行业必须管安全”“管业务必须管安全”的原则，围绕“</w:t>
      </w:r>
      <w:r>
        <w:rPr>
          <w:rFonts w:hint="default" w:ascii="Times New Roman" w:hAnsi="Times New Roman" w:eastAsia="仿宋" w:cs="Times New Roman"/>
          <w:sz w:val="32"/>
          <w:szCs w:val="32"/>
        </w:rPr>
        <w:t>全民消防，生命至上</w:t>
      </w:r>
      <w:r>
        <w:rPr>
          <w:rFonts w:hint="default" w:ascii="Times New Roman" w:hAnsi="Times New Roman" w:eastAsia="仿宋" w:cs="Times New Roman"/>
          <w:bCs w:val="0"/>
          <w:spacing w:val="0"/>
          <w:kern w:val="2"/>
          <w:sz w:val="32"/>
          <w:szCs w:val="32"/>
        </w:rPr>
        <w:t>”主题，提前策划，结合辖区实际及行业系统特点，部署开展“119”消防宣传月系列活动。</w:t>
      </w:r>
      <w:r>
        <w:rPr>
          <w:rFonts w:hint="default" w:ascii="Times New Roman" w:hAnsi="Times New Roman" w:eastAsia="仿宋" w:cs="Times New Roman"/>
          <w:bCs w:val="0"/>
          <w:spacing w:val="0"/>
          <w:kern w:val="2"/>
          <w:sz w:val="32"/>
          <w:szCs w:val="32"/>
          <w:lang w:eastAsia="zh-CN"/>
        </w:rPr>
        <w:t>镇</w:t>
      </w:r>
      <w:r>
        <w:rPr>
          <w:rFonts w:hint="default" w:ascii="Times New Roman" w:hAnsi="Times New Roman" w:eastAsia="仿宋" w:cs="Times New Roman"/>
          <w:sz w:val="32"/>
          <w:szCs w:val="32"/>
        </w:rPr>
        <w:t>消防安全委员会</w:t>
      </w:r>
      <w:r>
        <w:rPr>
          <w:rFonts w:hint="default" w:ascii="Times New Roman" w:hAnsi="Times New Roman" w:eastAsia="仿宋" w:cs="Times New Roman"/>
          <w:bCs w:val="0"/>
          <w:spacing w:val="0"/>
          <w:kern w:val="2"/>
          <w:sz w:val="32"/>
          <w:szCs w:val="32"/>
        </w:rPr>
        <w:t>将在11月组织</w:t>
      </w:r>
      <w:r>
        <w:rPr>
          <w:rFonts w:hint="default" w:ascii="Times New Roman" w:hAnsi="Times New Roman" w:eastAsia="仿宋" w:cs="Times New Roman"/>
          <w:bCs w:val="0"/>
          <w:spacing w:val="0"/>
          <w:kern w:val="2"/>
          <w:sz w:val="32"/>
          <w:szCs w:val="32"/>
          <w:lang w:eastAsia="zh-CN"/>
        </w:rPr>
        <w:t>学校、企业等有关领域</w:t>
      </w:r>
      <w:r>
        <w:rPr>
          <w:rFonts w:hint="default" w:ascii="Times New Roman" w:hAnsi="Times New Roman" w:eastAsia="仿宋" w:cs="Times New Roman"/>
          <w:bCs w:val="0"/>
          <w:spacing w:val="0"/>
          <w:kern w:val="2"/>
          <w:sz w:val="32"/>
          <w:szCs w:val="32"/>
        </w:rPr>
        <w:t>开展消防主题知识</w:t>
      </w:r>
      <w:r>
        <w:rPr>
          <w:rFonts w:hint="default" w:ascii="Times New Roman" w:hAnsi="Times New Roman" w:eastAsia="仿宋" w:cs="Times New Roman"/>
          <w:bCs w:val="0"/>
          <w:spacing w:val="0"/>
          <w:kern w:val="2"/>
          <w:sz w:val="32"/>
          <w:szCs w:val="32"/>
          <w:lang w:eastAsia="zh-CN"/>
        </w:rPr>
        <w:t>讲座</w:t>
      </w:r>
      <w:r>
        <w:rPr>
          <w:rFonts w:hint="default" w:ascii="Times New Roman" w:hAnsi="Times New Roman" w:eastAsia="仿宋" w:cs="Times New Roman"/>
          <w:bCs w:val="0"/>
          <w:spacing w:val="0"/>
          <w:kern w:val="2"/>
          <w:sz w:val="32"/>
          <w:szCs w:val="32"/>
        </w:rPr>
        <w:t>、</w:t>
      </w:r>
      <w:r>
        <w:rPr>
          <w:rFonts w:hint="default" w:ascii="Times New Roman" w:hAnsi="Times New Roman" w:eastAsia="仿宋" w:cs="Times New Roman"/>
          <w:bCs w:val="0"/>
          <w:spacing w:val="0"/>
          <w:kern w:val="2"/>
          <w:sz w:val="32"/>
          <w:szCs w:val="32"/>
          <w:lang w:eastAsia="zh-CN"/>
        </w:rPr>
        <w:t>消防演练培训</w:t>
      </w:r>
      <w:r>
        <w:rPr>
          <w:rFonts w:hint="default" w:ascii="Times New Roman" w:hAnsi="Times New Roman" w:eastAsia="仿宋" w:cs="Times New Roman"/>
          <w:bCs w:val="0"/>
          <w:spacing w:val="0"/>
          <w:kern w:val="2"/>
          <w:sz w:val="32"/>
          <w:szCs w:val="32"/>
        </w:rPr>
        <w:t>。</w:t>
      </w:r>
      <w:r>
        <w:rPr>
          <w:rFonts w:hint="default" w:ascii="Times New Roman" w:hAnsi="Times New Roman" w:eastAsia="仿宋" w:cs="Times New Roman"/>
          <w:bCs w:val="0"/>
          <w:spacing w:val="0"/>
          <w:kern w:val="2"/>
          <w:sz w:val="32"/>
          <w:szCs w:val="32"/>
          <w:lang w:eastAsia="zh-CN"/>
        </w:rPr>
        <w:t>各有关单位</w:t>
      </w:r>
      <w:r>
        <w:rPr>
          <w:rFonts w:hint="default" w:ascii="Times New Roman" w:hAnsi="Times New Roman" w:eastAsia="仿宋" w:cs="Times New Roman"/>
          <w:bCs w:val="0"/>
          <w:spacing w:val="0"/>
          <w:kern w:val="2"/>
          <w:sz w:val="32"/>
          <w:szCs w:val="32"/>
        </w:rPr>
        <w:t>要积极参与消防宣传月系列活动，推选参评泉州市、南安市“热心消防公益事业”对象，扩大消防宣传月的影响力和覆盖面，营造浓厚的消防安全宣传氛围。</w:t>
      </w:r>
    </w:p>
    <w:p w14:paraId="1C549C3C">
      <w:pPr>
        <w:keepNext w:val="0"/>
        <w:keepLines w:val="0"/>
        <w:pageBreakBefore w:val="0"/>
        <w:widowControl w:val="0"/>
        <w:kinsoku/>
        <w:overflowPunct w:val="0"/>
        <w:topLinePunct w:val="0"/>
        <w:autoSpaceDE/>
        <w:autoSpaceDN/>
        <w:bidi w:val="0"/>
        <w:adjustRightInd/>
        <w:snapToGrid/>
        <w:spacing w:line="540" w:lineRule="exact"/>
        <w:ind w:left="0" w:leftChars="0" w:right="0" w:rightChars="0" w:firstLine="643" w:firstLineChars="200"/>
        <w:textAlignment w:val="auto"/>
        <w:outlineLvl w:val="9"/>
        <w:rPr>
          <w:rFonts w:hint="default" w:ascii="Times New Roman" w:hAnsi="Times New Roman" w:eastAsia="仿宋" w:cs="Times New Roman"/>
          <w:sz w:val="32"/>
          <w:szCs w:val="32"/>
        </w:rPr>
      </w:pPr>
      <w:r>
        <w:rPr>
          <w:rFonts w:hint="eastAsia" w:ascii="楷体" w:hAnsi="楷体" w:eastAsia="楷体" w:cs="楷体"/>
          <w:b/>
          <w:bCs/>
          <w:sz w:val="32"/>
          <w:szCs w:val="24"/>
        </w:rPr>
        <w:t>（二）加强消防安全学习教育。</w:t>
      </w:r>
      <w:r>
        <w:rPr>
          <w:rFonts w:hint="default" w:ascii="Times New Roman" w:hAnsi="Times New Roman" w:eastAsia="仿宋" w:cs="Times New Roman"/>
          <w:sz w:val="32"/>
          <w:szCs w:val="32"/>
        </w:rPr>
        <w:t>认真组织学习习近平总书记关于安全生产和消防安全重要指示批示精神，开展专题研讨、集中宣讲、辅导报告等学习活动，切实把学习成果转化为统筹高质量发展和高水平安全的强大动力。深入开展针对性警示教育，要组织观看国家消防救援局编发的消防安全警示教育片，深刻汲取火灾事故教训，以案为鉴、举一反三，压紧压实消防安全责任。广泛开展消防安全宣传教育，积极组织发动单位员工参与“消防安全大家谈”“消防公益说”等活动。</w:t>
      </w:r>
    </w:p>
    <w:p w14:paraId="03A52A64">
      <w:pPr>
        <w:keepNext w:val="0"/>
        <w:keepLines w:val="0"/>
        <w:pageBreakBefore w:val="0"/>
        <w:widowControl w:val="0"/>
        <w:kinsoku/>
        <w:overflowPunct w:val="0"/>
        <w:topLinePunct w:val="0"/>
        <w:autoSpaceDE/>
        <w:autoSpaceDN/>
        <w:bidi w:val="0"/>
        <w:adjustRightInd/>
        <w:snapToGrid/>
        <w:spacing w:line="540" w:lineRule="exact"/>
        <w:ind w:left="0" w:leftChars="0" w:right="0" w:rightChars="0" w:firstLine="643" w:firstLineChars="200"/>
        <w:textAlignment w:val="auto"/>
        <w:outlineLvl w:val="9"/>
        <w:rPr>
          <w:rFonts w:hint="default" w:ascii="Times New Roman" w:hAnsi="Times New Roman" w:eastAsia="仿宋" w:cs="Times New Roman"/>
          <w:sz w:val="32"/>
          <w:szCs w:val="32"/>
        </w:rPr>
      </w:pPr>
      <w:r>
        <w:rPr>
          <w:rFonts w:hint="eastAsia" w:ascii="楷体" w:hAnsi="楷体" w:eastAsia="楷体" w:cs="楷体"/>
          <w:b/>
          <w:bCs/>
          <w:sz w:val="32"/>
          <w:szCs w:val="24"/>
        </w:rPr>
        <w:t>（三）消防技能培训演练。</w:t>
      </w:r>
      <w:r>
        <w:rPr>
          <w:rFonts w:hint="default" w:ascii="Times New Roman" w:hAnsi="Times New Roman" w:eastAsia="仿宋" w:cs="Times New Roman"/>
          <w:sz w:val="32"/>
          <w:szCs w:val="32"/>
        </w:rPr>
        <w:t>宣传月期间，</w:t>
      </w:r>
      <w:r>
        <w:rPr>
          <w:rFonts w:hint="default" w:ascii="Times New Roman" w:hAnsi="Times New Roman" w:eastAsia="仿宋" w:cs="Times New Roman"/>
          <w:kern w:val="0"/>
          <w:sz w:val="32"/>
          <w:szCs w:val="32"/>
          <w:lang w:eastAsia="zh-CN"/>
        </w:rPr>
        <w:t>有关职能部门</w:t>
      </w:r>
      <w:r>
        <w:rPr>
          <w:rFonts w:hint="default" w:ascii="Times New Roman" w:hAnsi="Times New Roman" w:eastAsia="仿宋" w:cs="Times New Roman"/>
          <w:sz w:val="32"/>
          <w:szCs w:val="32"/>
        </w:rPr>
        <w:t>要指导组织所属行业系统及时修订完善灭火救援预案，组织开展不少于1次的消防安全培训、灭火和应急疏散演练，提升抵御火灾风险的能力。其中，</w:t>
      </w:r>
      <w:r>
        <w:rPr>
          <w:rFonts w:hint="default" w:ascii="Times New Roman" w:hAnsi="Times New Roman" w:eastAsia="仿宋" w:cs="Times New Roman"/>
          <w:sz w:val="32"/>
          <w:szCs w:val="32"/>
          <w:lang w:eastAsia="zh-CN"/>
        </w:rPr>
        <w:t>社会事务办（卫健、民政、文体）</w:t>
      </w:r>
      <w:r>
        <w:rPr>
          <w:rFonts w:hint="default" w:ascii="Times New Roman" w:hAnsi="Times New Roman" w:eastAsia="仿宋" w:cs="Times New Roman"/>
          <w:sz w:val="32"/>
          <w:szCs w:val="32"/>
        </w:rPr>
        <w:t>要按时组织人员参加国家消防救援局、民政部、国家卫生健康委和国家文物局联合开展的消防安全系列培训工作。</w:t>
      </w:r>
    </w:p>
    <w:p w14:paraId="03C06FC6">
      <w:pPr>
        <w:keepNext w:val="0"/>
        <w:keepLines w:val="0"/>
        <w:pageBreakBefore w:val="0"/>
        <w:widowControl w:val="0"/>
        <w:kinsoku/>
        <w:overflowPunct w:val="0"/>
        <w:topLinePunct w:val="0"/>
        <w:autoSpaceDE/>
        <w:autoSpaceDN/>
        <w:bidi w:val="0"/>
        <w:adjustRightInd/>
        <w:snapToGrid/>
        <w:spacing w:line="540" w:lineRule="exact"/>
        <w:ind w:left="0" w:leftChars="0" w:right="0" w:rightChars="0" w:firstLine="643" w:firstLineChars="200"/>
        <w:textAlignment w:val="auto"/>
        <w:outlineLvl w:val="9"/>
        <w:rPr>
          <w:rFonts w:hint="default" w:ascii="Times New Roman" w:hAnsi="Times New Roman" w:eastAsia="仿宋" w:cs="Times New Roman"/>
          <w:sz w:val="32"/>
          <w:szCs w:val="32"/>
        </w:rPr>
      </w:pPr>
      <w:r>
        <w:rPr>
          <w:rFonts w:hint="eastAsia" w:ascii="楷体" w:hAnsi="楷体" w:eastAsia="楷体" w:cs="楷体"/>
          <w:b/>
          <w:bCs/>
          <w:sz w:val="32"/>
          <w:szCs w:val="24"/>
        </w:rPr>
        <w:t>（四）问题隐患排查曝光。</w:t>
      </w:r>
      <w:r>
        <w:rPr>
          <w:rFonts w:hint="default" w:ascii="Times New Roman" w:hAnsi="Times New Roman" w:eastAsia="仿宋" w:cs="Times New Roman"/>
          <w:kern w:val="0"/>
          <w:sz w:val="32"/>
          <w:szCs w:val="32"/>
        </w:rPr>
        <w:t>各</w:t>
      </w:r>
      <w:r>
        <w:rPr>
          <w:rFonts w:hint="default" w:ascii="Times New Roman" w:hAnsi="Times New Roman" w:eastAsia="仿宋" w:cs="Times New Roman"/>
          <w:kern w:val="0"/>
          <w:sz w:val="32"/>
          <w:szCs w:val="32"/>
          <w:lang w:eastAsia="zh-CN"/>
        </w:rPr>
        <w:t>村（居</w:t>
      </w:r>
      <w:r>
        <w:rPr>
          <w:rFonts w:hint="default" w:ascii="Times New Roman" w:hAnsi="Times New Roman" w:eastAsia="仿宋" w:cs="Times New Roman"/>
          <w:kern w:val="0"/>
          <w:sz w:val="32"/>
          <w:szCs w:val="32"/>
        </w:rPr>
        <w:t>）委会，</w:t>
      </w:r>
      <w:r>
        <w:rPr>
          <w:rFonts w:hint="default" w:ascii="Times New Roman" w:hAnsi="Times New Roman" w:eastAsia="仿宋" w:cs="Times New Roman"/>
          <w:kern w:val="0"/>
          <w:sz w:val="32"/>
          <w:szCs w:val="32"/>
          <w:lang w:val="en-US" w:eastAsia="zh-CN"/>
        </w:rPr>
        <w:t>各职能部门</w:t>
      </w:r>
      <w:r>
        <w:rPr>
          <w:rFonts w:hint="default" w:ascii="Times New Roman" w:hAnsi="Times New Roman" w:eastAsia="仿宋" w:cs="Times New Roman"/>
          <w:sz w:val="32"/>
          <w:szCs w:val="32"/>
        </w:rPr>
        <w:t>自行开展火灾隐患排查整治时，如有发现消防安全突出问题和严重违法行为，可报</w:t>
      </w:r>
      <w:r>
        <w:rPr>
          <w:rFonts w:hint="default" w:ascii="Times New Roman" w:hAnsi="Times New Roman" w:eastAsia="仿宋" w:cs="Times New Roman"/>
          <w:bCs w:val="0"/>
          <w:spacing w:val="0"/>
          <w:kern w:val="2"/>
          <w:sz w:val="32"/>
          <w:szCs w:val="32"/>
          <w:lang w:eastAsia="zh-CN"/>
        </w:rPr>
        <w:t>镇</w:t>
      </w:r>
      <w:r>
        <w:rPr>
          <w:rFonts w:hint="default" w:ascii="Times New Roman" w:hAnsi="Times New Roman" w:eastAsia="仿宋" w:cs="Times New Roman"/>
          <w:sz w:val="32"/>
          <w:szCs w:val="32"/>
        </w:rPr>
        <w:t>消防安全委员会统一组织媒体进行曝光。</w:t>
      </w:r>
      <w:r>
        <w:rPr>
          <w:rFonts w:hint="default" w:ascii="Times New Roman" w:hAnsi="Times New Roman" w:eastAsia="仿宋" w:cs="Times New Roman"/>
          <w:sz w:val="32"/>
          <w:szCs w:val="32"/>
          <w:lang w:eastAsia="zh-CN"/>
        </w:rPr>
        <w:t>镇消防安全委员会</w:t>
      </w:r>
      <w:r>
        <w:rPr>
          <w:rFonts w:hint="default" w:ascii="Times New Roman" w:hAnsi="Times New Roman" w:eastAsia="仿宋" w:cs="Times New Roman"/>
          <w:sz w:val="32"/>
          <w:szCs w:val="32"/>
        </w:rPr>
        <w:t>要充分发动志愿者队伍，广泛开展以火灾隐患排查整治和消防安全宣传为主的公益活动。</w:t>
      </w:r>
    </w:p>
    <w:p w14:paraId="5D94BEDD">
      <w:pPr>
        <w:keepNext w:val="0"/>
        <w:keepLines w:val="0"/>
        <w:pageBreakBefore w:val="0"/>
        <w:widowControl w:val="0"/>
        <w:kinsoku/>
        <w:overflowPunct w:val="0"/>
        <w:topLinePunct w:val="0"/>
        <w:autoSpaceDE/>
        <w:autoSpaceDN/>
        <w:bidi w:val="0"/>
        <w:adjustRightInd/>
        <w:snapToGrid/>
        <w:spacing w:line="540" w:lineRule="exact"/>
        <w:ind w:left="0" w:leftChars="0" w:right="0" w:rightChars="0" w:firstLine="643" w:firstLineChars="200"/>
        <w:textAlignment w:val="auto"/>
        <w:outlineLvl w:val="9"/>
        <w:rPr>
          <w:rFonts w:hint="default" w:ascii="Times New Roman" w:hAnsi="Times New Roman" w:eastAsia="仿宋" w:cs="Times New Roman"/>
          <w:sz w:val="32"/>
          <w:szCs w:val="32"/>
        </w:rPr>
      </w:pPr>
      <w:r>
        <w:rPr>
          <w:rFonts w:hint="eastAsia" w:ascii="楷体" w:hAnsi="楷体" w:eastAsia="楷体" w:cs="楷体"/>
          <w:b/>
          <w:bCs/>
          <w:sz w:val="32"/>
          <w:szCs w:val="24"/>
        </w:rPr>
        <w:t>（五）消防宣传“五进”活动。</w:t>
      </w:r>
      <w:r>
        <w:rPr>
          <w:rFonts w:hint="default" w:ascii="Times New Roman" w:hAnsi="Times New Roman" w:eastAsia="仿宋" w:cs="Times New Roman"/>
          <w:kern w:val="0"/>
          <w:sz w:val="32"/>
          <w:szCs w:val="32"/>
        </w:rPr>
        <w:t>各</w:t>
      </w:r>
      <w:r>
        <w:rPr>
          <w:rFonts w:hint="default" w:ascii="Times New Roman" w:hAnsi="Times New Roman" w:eastAsia="仿宋" w:cs="Times New Roman"/>
          <w:kern w:val="0"/>
          <w:sz w:val="32"/>
          <w:szCs w:val="32"/>
          <w:lang w:eastAsia="zh-CN"/>
        </w:rPr>
        <w:t>村（居</w:t>
      </w:r>
      <w:r>
        <w:rPr>
          <w:rFonts w:hint="default" w:ascii="Times New Roman" w:hAnsi="Times New Roman" w:eastAsia="仿宋" w:cs="Times New Roman"/>
          <w:kern w:val="0"/>
          <w:sz w:val="32"/>
          <w:szCs w:val="32"/>
        </w:rPr>
        <w:t>）委会，</w:t>
      </w:r>
      <w:r>
        <w:rPr>
          <w:rFonts w:hint="default" w:ascii="Times New Roman" w:hAnsi="Times New Roman" w:eastAsia="仿宋" w:cs="Times New Roman"/>
          <w:kern w:val="0"/>
          <w:sz w:val="32"/>
          <w:szCs w:val="32"/>
          <w:lang w:val="en-US" w:eastAsia="zh-CN"/>
        </w:rPr>
        <w:t>各职能部门</w:t>
      </w:r>
      <w:r>
        <w:rPr>
          <w:rFonts w:hint="default" w:ascii="Times New Roman" w:hAnsi="Times New Roman" w:eastAsia="仿宋" w:cs="Times New Roman"/>
          <w:sz w:val="32"/>
          <w:szCs w:val="32"/>
        </w:rPr>
        <w:t>要按照“三管三必须”“谁主管谁负责”的要求，依法落实消防宣传职责，采取行之有效的措施，扎实推进消防宣传进企业、进农村、进社区、进学校、进家庭。广泛开展消防宣传“五个一”活动：安排各类学校上一堂消防安全课，组织企业职工开展一次消防安全隐患排查，号召居民家庭绘制一张逃生路线图，推动社区开展一次电动自行车消防安全检查，动员乡村开展一次消防安全技能培训。要在户外显示屏、楼宇电视刊播消防宣传标语、海报、视频等。</w:t>
      </w:r>
    </w:p>
    <w:p w14:paraId="5AEB818D">
      <w:pPr>
        <w:keepNext w:val="0"/>
        <w:keepLines w:val="0"/>
        <w:pageBreakBefore w:val="0"/>
        <w:widowControl w:val="0"/>
        <w:kinsoku/>
        <w:overflowPunct w:val="0"/>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请</w:t>
      </w:r>
      <w:r>
        <w:rPr>
          <w:rFonts w:hint="default" w:ascii="Times New Roman" w:hAnsi="Times New Roman" w:eastAsia="仿宋" w:cs="Times New Roman"/>
          <w:kern w:val="0"/>
          <w:sz w:val="32"/>
          <w:szCs w:val="32"/>
        </w:rPr>
        <w:t>各</w:t>
      </w:r>
      <w:r>
        <w:rPr>
          <w:rFonts w:hint="default" w:ascii="Times New Roman" w:hAnsi="Times New Roman" w:eastAsia="仿宋" w:cs="Times New Roman"/>
          <w:kern w:val="0"/>
          <w:sz w:val="32"/>
          <w:szCs w:val="32"/>
          <w:lang w:eastAsia="zh-CN"/>
        </w:rPr>
        <w:t>村（居</w:t>
      </w:r>
      <w:r>
        <w:rPr>
          <w:rFonts w:hint="default" w:ascii="Times New Roman" w:hAnsi="Times New Roman" w:eastAsia="仿宋" w:cs="Times New Roman"/>
          <w:kern w:val="0"/>
          <w:sz w:val="32"/>
          <w:szCs w:val="32"/>
        </w:rPr>
        <w:t>）委会，</w:t>
      </w:r>
      <w:r>
        <w:rPr>
          <w:rFonts w:hint="default" w:ascii="Times New Roman" w:hAnsi="Times New Roman" w:eastAsia="仿宋" w:cs="Times New Roman"/>
          <w:kern w:val="0"/>
          <w:sz w:val="32"/>
          <w:szCs w:val="32"/>
          <w:lang w:val="en-US" w:eastAsia="zh-CN"/>
        </w:rPr>
        <w:t>各职能部门</w:t>
      </w:r>
      <w:r>
        <w:rPr>
          <w:rFonts w:hint="default" w:ascii="Times New Roman" w:hAnsi="Times New Roman" w:eastAsia="仿宋" w:cs="Times New Roman"/>
          <w:sz w:val="32"/>
          <w:szCs w:val="32"/>
        </w:rPr>
        <w:t>按照消防宣传月活动清单逐项收集活动开展情况及相关图片、视频资料，并于11月2</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日前报</w:t>
      </w:r>
      <w:r>
        <w:rPr>
          <w:rFonts w:hint="default" w:ascii="Times New Roman" w:hAnsi="Times New Roman" w:eastAsia="仿宋" w:cs="Times New Roman"/>
          <w:sz w:val="32"/>
          <w:szCs w:val="32"/>
          <w:lang w:eastAsia="zh-CN"/>
        </w:rPr>
        <w:t>送</w:t>
      </w:r>
      <w:r>
        <w:rPr>
          <w:rFonts w:hint="default" w:ascii="Times New Roman" w:hAnsi="Times New Roman" w:eastAsia="仿宋" w:cs="Times New Roman"/>
          <w:sz w:val="32"/>
          <w:szCs w:val="32"/>
        </w:rPr>
        <w:t>。此次消防宣传月活动开展情况将纳入2024年度消防工作目标考评的内容。（联系人：</w:t>
      </w:r>
      <w:r>
        <w:rPr>
          <w:rFonts w:hint="default" w:ascii="Times New Roman" w:hAnsi="Times New Roman" w:eastAsia="仿宋" w:cs="Times New Roman"/>
          <w:sz w:val="32"/>
          <w:szCs w:val="32"/>
          <w:lang w:eastAsia="zh-CN"/>
        </w:rPr>
        <w:t>小杨</w:t>
      </w:r>
      <w:r>
        <w:rPr>
          <w:rFonts w:hint="default" w:ascii="Times New Roman" w:hAnsi="Times New Roman" w:eastAsia="仿宋" w:cs="Times New Roman"/>
          <w:sz w:val="32"/>
          <w:szCs w:val="32"/>
        </w:rPr>
        <w:t>，电话：</w:t>
      </w:r>
      <w:r>
        <w:rPr>
          <w:rFonts w:hint="default" w:ascii="Times New Roman" w:hAnsi="Times New Roman" w:eastAsia="仿宋" w:cs="Times New Roman"/>
          <w:sz w:val="32"/>
          <w:szCs w:val="32"/>
          <w:lang w:val="en-US" w:eastAsia="zh-CN"/>
        </w:rPr>
        <w:t>0595-68902108</w:t>
      </w:r>
      <w:r>
        <w:rPr>
          <w:rFonts w:hint="default" w:ascii="Times New Roman" w:hAnsi="Times New Roman" w:eastAsia="仿宋" w:cs="Times New Roman"/>
          <w:sz w:val="32"/>
          <w:szCs w:val="32"/>
        </w:rPr>
        <w:t>，邮箱：</w:t>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"mailto:naxfdd@126.com。"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lang w:val="en-US" w:eastAsia="zh-CN"/>
        </w:rPr>
        <w:t>ldzab202202@163.com</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w:t>
      </w:r>
    </w:p>
    <w:p w14:paraId="2FC81A97">
      <w:pPr>
        <w:keepNext w:val="0"/>
        <w:keepLines w:val="0"/>
        <w:pageBreakBefore w:val="0"/>
        <w:widowControl w:val="0"/>
        <w:kinsoku/>
        <w:wordWrap w:val="0"/>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 w:cs="Times New Roman"/>
          <w:sz w:val="32"/>
          <w:szCs w:val="24"/>
        </w:rPr>
      </w:pPr>
      <w:r>
        <w:rPr>
          <w:rFonts w:hint="default" w:ascii="Times New Roman" w:hAnsi="Times New Roman" w:eastAsia="仿宋" w:cs="Times New Roman"/>
          <w:sz w:val="32"/>
          <w:szCs w:val="24"/>
        </w:rPr>
        <w:t>相关消防安全宣传标语、海报、视频可自行从百度网盘下载（网盘链接：https://pan.baidu.com/s/1p9OaV8xF0eGOhVEnjeXQRg?pwd=8pmp 提取码: 8pmp ）。</w:t>
      </w:r>
    </w:p>
    <w:p w14:paraId="3A6C9F8C">
      <w:pPr>
        <w:overflowPunct w:val="0"/>
        <w:spacing w:line="579" w:lineRule="exact"/>
        <w:ind w:firstLine="640" w:firstLineChars="200"/>
        <w:rPr>
          <w:rFonts w:hint="default" w:ascii="Times New Roman" w:hAnsi="Times New Roman" w:eastAsia="仿宋" w:cs="Times New Roman"/>
          <w:sz w:val="32"/>
          <w:szCs w:val="32"/>
        </w:rPr>
      </w:pPr>
    </w:p>
    <w:p w14:paraId="5471A3DE">
      <w:pPr>
        <w:overflowPunct w:val="0"/>
        <w:spacing w:line="579"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附件：2024年消防宣传月活动清单</w:t>
      </w:r>
    </w:p>
    <w:p w14:paraId="3E8689F6">
      <w:pPr>
        <w:pStyle w:val="14"/>
        <w:rPr>
          <w:rFonts w:hint="eastAsia" w:ascii="黑体" w:hAnsi="黑体" w:eastAsia="黑体" w:cs="黑体"/>
          <w:sz w:val="32"/>
          <w:szCs w:val="32"/>
        </w:rPr>
      </w:pPr>
    </w:p>
    <w:p w14:paraId="70A362C9">
      <w:pPr>
        <w:pStyle w:val="14"/>
        <w:rPr>
          <w:rFonts w:hint="eastAsia" w:ascii="黑体" w:hAnsi="黑体" w:eastAsia="黑体" w:cs="黑体"/>
          <w:sz w:val="32"/>
          <w:szCs w:val="32"/>
        </w:rPr>
      </w:pPr>
      <w:r>
        <w:rPr>
          <w:rFonts w:hint="eastAsia" w:ascii="黑体" w:hAnsi="黑体" w:eastAsia="黑体" w:cs="黑体"/>
          <w:sz w:val="32"/>
          <w:szCs w:val="32"/>
        </w:rPr>
        <w:t>附件1</w:t>
      </w:r>
    </w:p>
    <w:p w14:paraId="757E221B">
      <w:pPr>
        <w:pStyle w:val="14"/>
        <w:rPr>
          <w:rFonts w:hint="eastAsia" w:ascii="黑体" w:hAnsi="黑体" w:eastAsia="黑体" w:cs="黑体"/>
          <w:sz w:val="32"/>
          <w:szCs w:val="32"/>
        </w:rPr>
      </w:pPr>
    </w:p>
    <w:tbl>
      <w:tblPr>
        <w:tblStyle w:val="11"/>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411"/>
        <w:gridCol w:w="1863"/>
        <w:gridCol w:w="3352"/>
      </w:tblGrid>
      <w:tr w14:paraId="66BD1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400" w:type="dxa"/>
            <w:gridSpan w:val="4"/>
            <w:vAlign w:val="center"/>
          </w:tcPr>
          <w:p w14:paraId="7BB693E3">
            <w:pPr>
              <w:pStyle w:val="4"/>
              <w:spacing w:line="579" w:lineRule="exact"/>
              <w:jc w:val="center"/>
              <w:rPr>
                <w:rFonts w:ascii="方正小标宋简体" w:hAnsi="方正小标宋简体" w:eastAsia="方正小标宋简体" w:cs="方正小标宋简体"/>
                <w:sz w:val="36"/>
                <w:szCs w:val="36"/>
              </w:rPr>
            </w:pPr>
            <w:r>
              <w:rPr>
                <w:rFonts w:ascii="方正小标宋简体" w:hAnsi="方正小标宋简体" w:eastAsia="方正小标宋简体" w:cs="方正小标宋简体"/>
                <w:sz w:val="36"/>
                <w:szCs w:val="36"/>
              </w:rPr>
              <w:t>2024年消防宣传月活动清单</w:t>
            </w:r>
          </w:p>
        </w:tc>
      </w:tr>
      <w:tr w14:paraId="0690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74" w:type="dxa"/>
            <w:vAlign w:val="center"/>
          </w:tcPr>
          <w:p w14:paraId="1E11C223">
            <w:pPr>
              <w:pStyle w:val="4"/>
              <w:spacing w:line="579" w:lineRule="exact"/>
              <w:jc w:val="center"/>
              <w:rPr>
                <w:rFonts w:ascii="黑体" w:hAnsi="黑体" w:eastAsia="黑体" w:cs="黑体"/>
                <w:sz w:val="28"/>
                <w:szCs w:val="28"/>
              </w:rPr>
            </w:pPr>
            <w:r>
              <w:rPr>
                <w:rFonts w:hint="eastAsia" w:ascii="黑体" w:hAnsi="黑体" w:eastAsia="黑体" w:cs="黑体"/>
                <w:sz w:val="28"/>
                <w:szCs w:val="28"/>
              </w:rPr>
              <w:t>序号</w:t>
            </w:r>
          </w:p>
        </w:tc>
        <w:tc>
          <w:tcPr>
            <w:tcW w:w="3411" w:type="dxa"/>
            <w:vAlign w:val="center"/>
          </w:tcPr>
          <w:p w14:paraId="0C26238E">
            <w:pPr>
              <w:pStyle w:val="4"/>
              <w:spacing w:line="579" w:lineRule="exact"/>
              <w:jc w:val="center"/>
              <w:rPr>
                <w:rFonts w:ascii="黑体" w:hAnsi="黑体" w:eastAsia="黑体" w:cs="黑体"/>
                <w:sz w:val="28"/>
                <w:szCs w:val="28"/>
              </w:rPr>
            </w:pPr>
            <w:r>
              <w:rPr>
                <w:rFonts w:hint="eastAsia" w:ascii="黑体" w:hAnsi="黑体" w:eastAsia="黑体" w:cs="黑体"/>
                <w:sz w:val="28"/>
                <w:szCs w:val="28"/>
              </w:rPr>
              <w:t>工作内容</w:t>
            </w:r>
          </w:p>
        </w:tc>
        <w:tc>
          <w:tcPr>
            <w:tcW w:w="1863" w:type="dxa"/>
            <w:vAlign w:val="center"/>
          </w:tcPr>
          <w:p w14:paraId="0EE48920">
            <w:pPr>
              <w:pStyle w:val="4"/>
              <w:spacing w:line="579" w:lineRule="exact"/>
              <w:jc w:val="center"/>
              <w:rPr>
                <w:rFonts w:ascii="黑体" w:hAnsi="黑体" w:eastAsia="黑体" w:cs="黑体"/>
                <w:sz w:val="28"/>
                <w:szCs w:val="28"/>
              </w:rPr>
            </w:pPr>
            <w:r>
              <w:rPr>
                <w:rFonts w:hint="eastAsia" w:ascii="黑体" w:hAnsi="黑体" w:eastAsia="黑体" w:cs="黑体"/>
                <w:sz w:val="28"/>
                <w:szCs w:val="28"/>
              </w:rPr>
              <w:t>完成时限</w:t>
            </w:r>
          </w:p>
        </w:tc>
        <w:tc>
          <w:tcPr>
            <w:tcW w:w="3352" w:type="dxa"/>
            <w:vAlign w:val="center"/>
          </w:tcPr>
          <w:p w14:paraId="46207BC8">
            <w:pPr>
              <w:pStyle w:val="4"/>
              <w:spacing w:line="579" w:lineRule="exact"/>
              <w:jc w:val="center"/>
              <w:rPr>
                <w:rFonts w:ascii="黑体" w:hAnsi="黑体" w:eastAsia="黑体" w:cs="黑体"/>
                <w:sz w:val="28"/>
                <w:szCs w:val="28"/>
              </w:rPr>
            </w:pPr>
            <w:r>
              <w:rPr>
                <w:rFonts w:hint="eastAsia" w:ascii="黑体" w:hAnsi="黑体" w:eastAsia="黑体" w:cs="黑体"/>
                <w:sz w:val="28"/>
                <w:szCs w:val="28"/>
              </w:rPr>
              <w:t>责任单位</w:t>
            </w:r>
          </w:p>
        </w:tc>
      </w:tr>
      <w:tr w14:paraId="7E5E2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774" w:type="dxa"/>
            <w:vAlign w:val="center"/>
          </w:tcPr>
          <w:p w14:paraId="695165A6">
            <w:pPr>
              <w:pStyle w:val="4"/>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3411" w:type="dxa"/>
            <w:vAlign w:val="center"/>
          </w:tcPr>
          <w:p w14:paraId="21EB025E">
            <w:pPr>
              <w:pStyle w:val="4"/>
              <w:spacing w:line="400" w:lineRule="exact"/>
              <w:jc w:val="both"/>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罗东中心小学</w:t>
            </w:r>
            <w:r>
              <w:rPr>
                <w:rFonts w:hint="eastAsia" w:ascii="Times New Roman" w:hAnsi="Times New Roman" w:eastAsia="仿宋_GB2312" w:cs="Times New Roman"/>
                <w:sz w:val="28"/>
                <w:szCs w:val="28"/>
                <w:lang w:val="en-US" w:eastAsia="zh-CN"/>
              </w:rPr>
              <w:t>2024年</w:t>
            </w:r>
            <w:r>
              <w:rPr>
                <w:rFonts w:ascii="Times New Roman" w:hAnsi="Times New Roman" w:eastAsia="仿宋_GB2312" w:cs="Times New Roman"/>
                <w:sz w:val="28"/>
                <w:szCs w:val="28"/>
              </w:rPr>
              <w:t>消防</w:t>
            </w:r>
            <w:r>
              <w:rPr>
                <w:rFonts w:hint="eastAsia" w:ascii="Times New Roman" w:hAnsi="Times New Roman" w:eastAsia="仿宋_GB2312" w:cs="Times New Roman"/>
                <w:sz w:val="28"/>
                <w:szCs w:val="28"/>
                <w:lang w:eastAsia="zh-CN"/>
              </w:rPr>
              <w:t>安全月启动仪式</w:t>
            </w:r>
          </w:p>
        </w:tc>
        <w:tc>
          <w:tcPr>
            <w:tcW w:w="1863" w:type="dxa"/>
            <w:vAlign w:val="center"/>
          </w:tcPr>
          <w:p w14:paraId="717DC45B">
            <w:pPr>
              <w:pStyle w:val="4"/>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11月</w:t>
            </w:r>
            <w:r>
              <w:rPr>
                <w:rFonts w:hint="eastAsia" w:ascii="Times New Roman" w:hAnsi="Times New Roman" w:eastAsia="仿宋_GB2312" w:cs="Times New Roman"/>
                <w:sz w:val="28"/>
                <w:szCs w:val="28"/>
                <w:lang w:val="en-US" w:eastAsia="zh-CN"/>
              </w:rPr>
              <w:t>1</w:t>
            </w:r>
            <w:r>
              <w:rPr>
                <w:rFonts w:ascii="Times New Roman" w:hAnsi="Times New Roman" w:eastAsia="仿宋_GB2312" w:cs="Times New Roman"/>
                <w:sz w:val="28"/>
                <w:szCs w:val="28"/>
              </w:rPr>
              <w:t>日</w:t>
            </w:r>
          </w:p>
        </w:tc>
        <w:tc>
          <w:tcPr>
            <w:tcW w:w="3352" w:type="dxa"/>
            <w:vAlign w:val="center"/>
          </w:tcPr>
          <w:p w14:paraId="03930590">
            <w:pPr>
              <w:pStyle w:val="4"/>
              <w:spacing w:line="400" w:lineRule="exact"/>
              <w:jc w:val="center"/>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梅山消防救援站、罗东中心小学</w:t>
            </w:r>
          </w:p>
        </w:tc>
      </w:tr>
      <w:tr w14:paraId="2174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74" w:type="dxa"/>
            <w:vAlign w:val="center"/>
          </w:tcPr>
          <w:p w14:paraId="26EAF73E">
            <w:pPr>
              <w:pStyle w:val="4"/>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3411" w:type="dxa"/>
            <w:vAlign w:val="center"/>
          </w:tcPr>
          <w:p w14:paraId="57174FA6">
            <w:pPr>
              <w:pStyle w:val="4"/>
              <w:spacing w:line="400" w:lineRule="exact"/>
              <w:jc w:val="center"/>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eastAsia="zh-CN"/>
              </w:rPr>
              <w:t>医高专南安校区</w:t>
            </w:r>
            <w:r>
              <w:rPr>
                <w:rFonts w:hint="eastAsia" w:ascii="Times New Roman" w:hAnsi="Times New Roman" w:eastAsia="仿宋_GB2312" w:cs="Times New Roman"/>
                <w:sz w:val="28"/>
                <w:szCs w:val="28"/>
                <w:lang w:val="en-US" w:eastAsia="zh-CN"/>
              </w:rPr>
              <w:t>2024年消防安全月演练</w:t>
            </w:r>
          </w:p>
        </w:tc>
        <w:tc>
          <w:tcPr>
            <w:tcW w:w="1863" w:type="dxa"/>
            <w:vAlign w:val="center"/>
          </w:tcPr>
          <w:p w14:paraId="3DDEFE32">
            <w:pPr>
              <w:pStyle w:val="4"/>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11月</w:t>
            </w:r>
            <w:r>
              <w:rPr>
                <w:rFonts w:hint="eastAsia" w:ascii="Times New Roman" w:hAnsi="Times New Roman" w:eastAsia="仿宋_GB2312" w:cs="Times New Roman"/>
                <w:sz w:val="28"/>
                <w:szCs w:val="28"/>
                <w:lang w:val="en-US" w:eastAsia="zh-CN"/>
              </w:rPr>
              <w:t>8</w:t>
            </w:r>
            <w:r>
              <w:rPr>
                <w:rFonts w:ascii="Times New Roman" w:hAnsi="Times New Roman" w:eastAsia="仿宋_GB2312" w:cs="Times New Roman"/>
                <w:sz w:val="28"/>
                <w:szCs w:val="28"/>
              </w:rPr>
              <w:t>日</w:t>
            </w:r>
          </w:p>
        </w:tc>
        <w:tc>
          <w:tcPr>
            <w:tcW w:w="3352" w:type="dxa"/>
            <w:vAlign w:val="center"/>
          </w:tcPr>
          <w:p w14:paraId="0DE91B53">
            <w:pPr>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梅山消防救援站、医高专南安校区</w:t>
            </w:r>
          </w:p>
        </w:tc>
      </w:tr>
      <w:tr w14:paraId="5B3E4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74" w:type="dxa"/>
            <w:vAlign w:val="center"/>
          </w:tcPr>
          <w:p w14:paraId="3BE792DC">
            <w:pPr>
              <w:pStyle w:val="4"/>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w:t>
            </w:r>
          </w:p>
        </w:tc>
        <w:tc>
          <w:tcPr>
            <w:tcW w:w="3411" w:type="dxa"/>
            <w:vAlign w:val="center"/>
          </w:tcPr>
          <w:p w14:paraId="480E890B">
            <w:pPr>
              <w:pStyle w:val="4"/>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深入开展针对性警示教育</w:t>
            </w:r>
          </w:p>
        </w:tc>
        <w:tc>
          <w:tcPr>
            <w:tcW w:w="1863" w:type="dxa"/>
            <w:vAlign w:val="center"/>
          </w:tcPr>
          <w:p w14:paraId="562F23C6">
            <w:pPr>
              <w:pStyle w:val="4"/>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11月</w:t>
            </w:r>
            <w:r>
              <w:rPr>
                <w:rFonts w:hint="eastAsia" w:ascii="Times New Roman" w:hAnsi="Times New Roman" w:eastAsia="仿宋_GB2312" w:cs="Times New Roman"/>
                <w:sz w:val="28"/>
                <w:szCs w:val="28"/>
                <w:lang w:val="en-US" w:eastAsia="zh-CN"/>
              </w:rPr>
              <w:t>11</w:t>
            </w:r>
            <w:r>
              <w:rPr>
                <w:rFonts w:ascii="Times New Roman" w:hAnsi="Times New Roman" w:eastAsia="仿宋_GB2312" w:cs="Times New Roman"/>
                <w:sz w:val="28"/>
                <w:szCs w:val="28"/>
              </w:rPr>
              <w:t>日前</w:t>
            </w:r>
          </w:p>
        </w:tc>
        <w:tc>
          <w:tcPr>
            <w:tcW w:w="3352" w:type="dxa"/>
            <w:vAlign w:val="center"/>
          </w:tcPr>
          <w:p w14:paraId="7774FFF8">
            <w:pPr>
              <w:pStyle w:val="4"/>
              <w:spacing w:line="400" w:lineRule="exact"/>
              <w:jc w:val="center"/>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职能部门</w:t>
            </w:r>
          </w:p>
        </w:tc>
      </w:tr>
      <w:tr w14:paraId="73F68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74" w:type="dxa"/>
            <w:vAlign w:val="center"/>
          </w:tcPr>
          <w:p w14:paraId="2FFCFAAD">
            <w:pPr>
              <w:pStyle w:val="4"/>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4</w:t>
            </w:r>
          </w:p>
        </w:tc>
        <w:tc>
          <w:tcPr>
            <w:tcW w:w="3411" w:type="dxa"/>
            <w:vAlign w:val="center"/>
          </w:tcPr>
          <w:p w14:paraId="00F9EC23">
            <w:pPr>
              <w:pStyle w:val="4"/>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开展火灾隐患排查整治</w:t>
            </w:r>
          </w:p>
        </w:tc>
        <w:tc>
          <w:tcPr>
            <w:tcW w:w="1863" w:type="dxa"/>
            <w:vAlign w:val="center"/>
          </w:tcPr>
          <w:p w14:paraId="28FE3580">
            <w:pPr>
              <w:pStyle w:val="4"/>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11月</w:t>
            </w:r>
            <w:r>
              <w:rPr>
                <w:rFonts w:hint="eastAsia" w:ascii="Times New Roman" w:hAnsi="Times New Roman" w:eastAsia="仿宋_GB2312" w:cs="Times New Roman"/>
                <w:sz w:val="28"/>
                <w:szCs w:val="28"/>
                <w:lang w:val="en-US" w:eastAsia="zh-CN"/>
              </w:rPr>
              <w:t>20</w:t>
            </w:r>
            <w:r>
              <w:rPr>
                <w:rFonts w:ascii="Times New Roman" w:hAnsi="Times New Roman" w:eastAsia="仿宋_GB2312" w:cs="Times New Roman"/>
                <w:sz w:val="28"/>
                <w:szCs w:val="28"/>
              </w:rPr>
              <w:t>日前</w:t>
            </w:r>
          </w:p>
        </w:tc>
        <w:tc>
          <w:tcPr>
            <w:tcW w:w="3352" w:type="dxa"/>
            <w:vAlign w:val="center"/>
          </w:tcPr>
          <w:p w14:paraId="676A3111">
            <w:pPr>
              <w:pStyle w:val="4"/>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镇</w:t>
            </w:r>
            <w:r>
              <w:rPr>
                <w:rFonts w:ascii="Times New Roman" w:hAnsi="Times New Roman" w:eastAsia="仿宋_GB2312" w:cs="Times New Roman"/>
                <w:sz w:val="28"/>
                <w:szCs w:val="28"/>
              </w:rPr>
              <w:t>消安委成员单位</w:t>
            </w:r>
          </w:p>
        </w:tc>
      </w:tr>
      <w:tr w14:paraId="5FEB9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74" w:type="dxa"/>
            <w:vAlign w:val="center"/>
          </w:tcPr>
          <w:p w14:paraId="2D16A53A">
            <w:pPr>
              <w:pStyle w:val="4"/>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w:t>
            </w:r>
          </w:p>
        </w:tc>
        <w:tc>
          <w:tcPr>
            <w:tcW w:w="3411" w:type="dxa"/>
            <w:vAlign w:val="center"/>
          </w:tcPr>
          <w:p w14:paraId="484CD682">
            <w:pPr>
              <w:pStyle w:val="4"/>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开展消防安全培训</w:t>
            </w:r>
          </w:p>
        </w:tc>
        <w:tc>
          <w:tcPr>
            <w:tcW w:w="1863" w:type="dxa"/>
            <w:vAlign w:val="center"/>
          </w:tcPr>
          <w:p w14:paraId="6490A72D">
            <w:pPr>
              <w:pStyle w:val="4"/>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11月</w:t>
            </w:r>
            <w:r>
              <w:rPr>
                <w:rFonts w:hint="eastAsia" w:ascii="Times New Roman" w:hAnsi="Times New Roman" w:eastAsia="仿宋_GB2312" w:cs="Times New Roman"/>
                <w:sz w:val="28"/>
                <w:szCs w:val="28"/>
                <w:lang w:val="en-US" w:eastAsia="zh-CN"/>
              </w:rPr>
              <w:t>20</w:t>
            </w:r>
            <w:r>
              <w:rPr>
                <w:rFonts w:ascii="Times New Roman" w:hAnsi="Times New Roman" w:eastAsia="仿宋_GB2312" w:cs="Times New Roman"/>
                <w:sz w:val="28"/>
                <w:szCs w:val="28"/>
              </w:rPr>
              <w:t>日前</w:t>
            </w:r>
          </w:p>
        </w:tc>
        <w:tc>
          <w:tcPr>
            <w:tcW w:w="3352" w:type="dxa"/>
            <w:vAlign w:val="center"/>
          </w:tcPr>
          <w:p w14:paraId="6A3A66E8">
            <w:pPr>
              <w:pStyle w:val="4"/>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镇</w:t>
            </w:r>
            <w:r>
              <w:rPr>
                <w:rFonts w:ascii="Times New Roman" w:hAnsi="Times New Roman" w:eastAsia="仿宋_GB2312" w:cs="Times New Roman"/>
                <w:sz w:val="28"/>
                <w:szCs w:val="28"/>
              </w:rPr>
              <w:t>消安委成员单位</w:t>
            </w:r>
          </w:p>
        </w:tc>
      </w:tr>
      <w:tr w14:paraId="3542F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74" w:type="dxa"/>
            <w:vAlign w:val="center"/>
          </w:tcPr>
          <w:p w14:paraId="71E04EF6">
            <w:pPr>
              <w:pStyle w:val="4"/>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6</w:t>
            </w:r>
          </w:p>
        </w:tc>
        <w:tc>
          <w:tcPr>
            <w:tcW w:w="3411" w:type="dxa"/>
            <w:vAlign w:val="center"/>
          </w:tcPr>
          <w:p w14:paraId="7C0BF356">
            <w:pPr>
              <w:pStyle w:val="4"/>
              <w:spacing w:line="40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各村（居）委会组织企业、学校等领域</w:t>
            </w:r>
            <w:r>
              <w:rPr>
                <w:rFonts w:ascii="Times New Roman" w:hAnsi="Times New Roman" w:eastAsia="仿宋_GB2312" w:cs="Times New Roman"/>
                <w:sz w:val="28"/>
                <w:szCs w:val="28"/>
              </w:rPr>
              <w:t>开展灭火和应急疏散演练不少于1次</w:t>
            </w:r>
          </w:p>
        </w:tc>
        <w:tc>
          <w:tcPr>
            <w:tcW w:w="1863" w:type="dxa"/>
            <w:vAlign w:val="center"/>
          </w:tcPr>
          <w:p w14:paraId="4C246335">
            <w:pPr>
              <w:pStyle w:val="4"/>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11月</w:t>
            </w:r>
            <w:r>
              <w:rPr>
                <w:rFonts w:hint="eastAsia" w:ascii="Times New Roman" w:hAnsi="Times New Roman" w:eastAsia="仿宋_GB2312" w:cs="Times New Roman"/>
                <w:sz w:val="28"/>
                <w:szCs w:val="28"/>
                <w:lang w:val="en-US" w:eastAsia="zh-CN"/>
              </w:rPr>
              <w:t>20</w:t>
            </w:r>
            <w:r>
              <w:rPr>
                <w:rFonts w:ascii="Times New Roman" w:hAnsi="Times New Roman" w:eastAsia="仿宋_GB2312" w:cs="Times New Roman"/>
                <w:sz w:val="28"/>
                <w:szCs w:val="28"/>
              </w:rPr>
              <w:t>日前</w:t>
            </w:r>
          </w:p>
        </w:tc>
        <w:tc>
          <w:tcPr>
            <w:tcW w:w="3352" w:type="dxa"/>
            <w:vAlign w:val="center"/>
          </w:tcPr>
          <w:p w14:paraId="0A7B5D93">
            <w:pPr>
              <w:pStyle w:val="4"/>
              <w:spacing w:line="400" w:lineRule="exact"/>
              <w:jc w:val="center"/>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各村（居）委会</w:t>
            </w:r>
          </w:p>
        </w:tc>
      </w:tr>
      <w:tr w14:paraId="4947C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774" w:type="dxa"/>
            <w:vAlign w:val="center"/>
          </w:tcPr>
          <w:p w14:paraId="07497495">
            <w:pPr>
              <w:pStyle w:val="4"/>
              <w:spacing w:line="400" w:lineRule="exact"/>
              <w:jc w:val="center"/>
              <w:rPr>
                <w:rFonts w:hint="eastAsia" w:ascii="Times New Roman" w:hAnsi="Times New Roman" w:eastAsia="仿宋_GB2312" w:cs="Times New Roman"/>
                <w:kern w:val="32"/>
                <w:sz w:val="28"/>
                <w:szCs w:val="28"/>
                <w:lang w:val="en-US" w:eastAsia="zh-CN" w:bidi="ar-SA"/>
              </w:rPr>
            </w:pPr>
            <w:r>
              <w:rPr>
                <w:rFonts w:hint="eastAsia" w:ascii="Times New Roman" w:hAnsi="Times New Roman" w:eastAsia="仿宋_GB2312" w:cs="Times New Roman"/>
                <w:sz w:val="28"/>
                <w:szCs w:val="28"/>
                <w:lang w:val="en-US" w:eastAsia="zh-CN"/>
              </w:rPr>
              <w:t>7</w:t>
            </w:r>
          </w:p>
        </w:tc>
        <w:tc>
          <w:tcPr>
            <w:tcW w:w="3411" w:type="dxa"/>
            <w:vAlign w:val="center"/>
          </w:tcPr>
          <w:p w14:paraId="3FE05497">
            <w:pPr>
              <w:pStyle w:val="4"/>
              <w:spacing w:line="400" w:lineRule="exact"/>
              <w:jc w:val="center"/>
              <w:rPr>
                <w:rFonts w:ascii="Times New Roman" w:hAnsi="Times New Roman" w:eastAsia="仿宋_GB2312" w:cs="Times New Roman"/>
                <w:kern w:val="32"/>
                <w:sz w:val="28"/>
                <w:szCs w:val="28"/>
                <w:lang w:val="en-US" w:eastAsia="zh-CN" w:bidi="ar-SA"/>
              </w:rPr>
            </w:pPr>
            <w:r>
              <w:rPr>
                <w:rFonts w:ascii="Times New Roman" w:hAnsi="Times New Roman" w:eastAsia="仿宋_GB2312" w:cs="Times New Roman"/>
                <w:sz w:val="28"/>
                <w:szCs w:val="28"/>
              </w:rPr>
              <w:t>开展消防宣传“五进”活动</w:t>
            </w:r>
          </w:p>
        </w:tc>
        <w:tc>
          <w:tcPr>
            <w:tcW w:w="1863" w:type="dxa"/>
            <w:vAlign w:val="center"/>
          </w:tcPr>
          <w:p w14:paraId="0AEC6582">
            <w:pPr>
              <w:pStyle w:val="4"/>
              <w:spacing w:line="400" w:lineRule="exact"/>
              <w:jc w:val="center"/>
              <w:rPr>
                <w:rFonts w:ascii="Times New Roman" w:hAnsi="Times New Roman" w:eastAsia="仿宋_GB2312" w:cs="Times New Roman"/>
                <w:kern w:val="32"/>
                <w:sz w:val="28"/>
                <w:szCs w:val="28"/>
                <w:lang w:val="en-US" w:eastAsia="zh-CN" w:bidi="ar-SA"/>
              </w:rPr>
            </w:pPr>
            <w:r>
              <w:rPr>
                <w:rFonts w:ascii="Times New Roman" w:hAnsi="Times New Roman" w:eastAsia="仿宋_GB2312" w:cs="Times New Roman"/>
                <w:sz w:val="28"/>
                <w:szCs w:val="28"/>
              </w:rPr>
              <w:t>11月</w:t>
            </w:r>
            <w:r>
              <w:rPr>
                <w:rFonts w:hint="eastAsia" w:ascii="Times New Roman" w:hAnsi="Times New Roman" w:eastAsia="仿宋_GB2312" w:cs="Times New Roman"/>
                <w:sz w:val="28"/>
                <w:szCs w:val="28"/>
                <w:lang w:val="en-US" w:eastAsia="zh-CN"/>
              </w:rPr>
              <w:t>20</w:t>
            </w:r>
            <w:r>
              <w:rPr>
                <w:rFonts w:ascii="Times New Roman" w:hAnsi="Times New Roman" w:eastAsia="仿宋_GB2312" w:cs="Times New Roman"/>
                <w:sz w:val="28"/>
                <w:szCs w:val="28"/>
              </w:rPr>
              <w:t>日前</w:t>
            </w:r>
          </w:p>
        </w:tc>
        <w:tc>
          <w:tcPr>
            <w:tcW w:w="3352" w:type="dxa"/>
            <w:vAlign w:val="center"/>
          </w:tcPr>
          <w:p w14:paraId="1CD85028">
            <w:pPr>
              <w:pStyle w:val="4"/>
              <w:spacing w:line="400" w:lineRule="exact"/>
              <w:jc w:val="center"/>
              <w:rPr>
                <w:rFonts w:hint="eastAsia" w:ascii="Times New Roman" w:hAnsi="Times New Roman" w:eastAsia="仿宋_GB2312" w:cs="Times New Roman"/>
                <w:kern w:val="32"/>
                <w:sz w:val="28"/>
                <w:szCs w:val="28"/>
                <w:lang w:val="en-US" w:eastAsia="zh-CN" w:bidi="ar-SA"/>
              </w:rPr>
            </w:pPr>
            <w:r>
              <w:rPr>
                <w:rFonts w:hint="eastAsia" w:ascii="Times New Roman" w:hAnsi="Times New Roman" w:eastAsia="仿宋_GB2312" w:cs="Times New Roman"/>
                <w:sz w:val="28"/>
                <w:szCs w:val="28"/>
                <w:lang w:eastAsia="zh-CN"/>
              </w:rPr>
              <w:t>镇</w:t>
            </w:r>
            <w:r>
              <w:rPr>
                <w:rFonts w:ascii="Times New Roman" w:hAnsi="Times New Roman" w:eastAsia="仿宋_GB2312" w:cs="Times New Roman"/>
                <w:sz w:val="28"/>
                <w:szCs w:val="28"/>
              </w:rPr>
              <w:t>消安委成员单位</w:t>
            </w:r>
            <w:r>
              <w:rPr>
                <w:rFonts w:hint="eastAsia" w:ascii="Times New Roman" w:hAnsi="Times New Roman" w:eastAsia="仿宋_GB2312" w:cs="Times New Roman"/>
                <w:sz w:val="28"/>
                <w:szCs w:val="28"/>
                <w:lang w:eastAsia="zh-CN"/>
              </w:rPr>
              <w:t>、各村（居）委会</w:t>
            </w:r>
          </w:p>
        </w:tc>
      </w:tr>
    </w:tbl>
    <w:p w14:paraId="6A9FFBD7">
      <w:pPr>
        <w:pStyle w:val="14"/>
        <w:rPr>
          <w:rFonts w:ascii="Times New Roman" w:hAnsi="Times New Roman" w:cs="Times New Roman"/>
          <w:sz w:val="20"/>
          <w:szCs w:val="32"/>
        </w:rPr>
        <w:sectPr>
          <w:footerReference r:id="rId3" w:type="default"/>
          <w:pgSz w:w="11906" w:h="16838"/>
          <w:pgMar w:top="2098" w:right="1474" w:bottom="1984" w:left="1587" w:header="851" w:footer="992" w:gutter="0"/>
          <w:pgNumType w:fmt="numberInDash" w:start="2"/>
          <w:cols w:space="425" w:num="1"/>
          <w:docGrid w:type="lines" w:linePitch="312" w:charSpace="0"/>
        </w:sectPr>
      </w:pPr>
    </w:p>
    <w:p w14:paraId="3A47BD49">
      <w:pPr>
        <w:overflowPunct w:val="0"/>
        <w:spacing w:line="579" w:lineRule="exact"/>
        <w:jc w:val="both"/>
        <w:rPr>
          <w:rFonts w:ascii="仿宋_GB2312" w:hAnsi="仿宋_GB2312" w:eastAsia="仿宋_GB2312" w:cs="仿宋_GB2312"/>
          <w:color w:val="000000"/>
          <w:sz w:val="32"/>
          <w:szCs w:val="32"/>
        </w:rPr>
      </w:pPr>
    </w:p>
    <w:p w14:paraId="4F80AAAE">
      <w:pPr>
        <w:pStyle w:val="2"/>
        <w:rPr>
          <w:rFonts w:ascii="仿宋_GB2312" w:hAnsi="仿宋_GB2312" w:eastAsia="仿宋_GB2312" w:cs="仿宋_GB2312"/>
          <w:color w:val="000000"/>
          <w:sz w:val="32"/>
          <w:szCs w:val="32"/>
        </w:rPr>
      </w:pPr>
    </w:p>
    <w:p w14:paraId="5420BC29">
      <w:pPr>
        <w:rPr>
          <w:rFonts w:ascii="仿宋_GB2312" w:hAnsi="仿宋_GB2312" w:eastAsia="仿宋_GB2312" w:cs="仿宋_GB2312"/>
          <w:color w:val="000000"/>
          <w:sz w:val="32"/>
          <w:szCs w:val="32"/>
        </w:rPr>
      </w:pPr>
    </w:p>
    <w:p w14:paraId="17E8DBAA">
      <w:pPr>
        <w:pStyle w:val="2"/>
        <w:rPr>
          <w:rFonts w:ascii="仿宋_GB2312" w:hAnsi="仿宋_GB2312" w:eastAsia="仿宋_GB2312" w:cs="仿宋_GB2312"/>
          <w:color w:val="000000"/>
          <w:sz w:val="32"/>
          <w:szCs w:val="32"/>
        </w:rPr>
      </w:pPr>
    </w:p>
    <w:p w14:paraId="2671E53B">
      <w:pPr>
        <w:rPr>
          <w:rFonts w:ascii="仿宋_GB2312" w:hAnsi="仿宋_GB2312" w:eastAsia="仿宋_GB2312" w:cs="仿宋_GB2312"/>
          <w:color w:val="000000"/>
          <w:sz w:val="32"/>
          <w:szCs w:val="32"/>
        </w:rPr>
      </w:pPr>
    </w:p>
    <w:p w14:paraId="465829B1">
      <w:pPr>
        <w:pStyle w:val="2"/>
        <w:rPr>
          <w:rFonts w:ascii="仿宋_GB2312" w:hAnsi="仿宋_GB2312" w:eastAsia="仿宋_GB2312" w:cs="仿宋_GB2312"/>
          <w:color w:val="000000"/>
          <w:sz w:val="32"/>
          <w:szCs w:val="32"/>
        </w:rPr>
      </w:pPr>
    </w:p>
    <w:p w14:paraId="2A4913BE">
      <w:pPr>
        <w:rPr>
          <w:rFonts w:ascii="仿宋_GB2312" w:hAnsi="仿宋_GB2312" w:eastAsia="仿宋_GB2312" w:cs="仿宋_GB2312"/>
          <w:color w:val="000000"/>
          <w:sz w:val="32"/>
          <w:szCs w:val="32"/>
        </w:rPr>
      </w:pPr>
    </w:p>
    <w:p w14:paraId="31975904">
      <w:pPr>
        <w:pStyle w:val="2"/>
        <w:rPr>
          <w:rFonts w:ascii="仿宋_GB2312" w:hAnsi="仿宋_GB2312" w:eastAsia="仿宋_GB2312" w:cs="仿宋_GB2312"/>
          <w:color w:val="000000"/>
          <w:sz w:val="32"/>
          <w:szCs w:val="32"/>
        </w:rPr>
      </w:pPr>
    </w:p>
    <w:p w14:paraId="78961D74">
      <w:pPr>
        <w:rPr>
          <w:rFonts w:ascii="仿宋_GB2312" w:hAnsi="仿宋_GB2312" w:eastAsia="仿宋_GB2312" w:cs="仿宋_GB2312"/>
          <w:color w:val="000000"/>
          <w:sz w:val="32"/>
          <w:szCs w:val="32"/>
        </w:rPr>
      </w:pPr>
    </w:p>
    <w:p w14:paraId="19E549AB">
      <w:pPr>
        <w:pStyle w:val="2"/>
        <w:rPr>
          <w:rFonts w:ascii="仿宋_GB2312" w:hAnsi="仿宋_GB2312" w:eastAsia="仿宋_GB2312" w:cs="仿宋_GB2312"/>
          <w:color w:val="000000"/>
          <w:sz w:val="32"/>
          <w:szCs w:val="32"/>
        </w:rPr>
      </w:pPr>
    </w:p>
    <w:p w14:paraId="4D1E7F35">
      <w:pPr>
        <w:rPr>
          <w:rFonts w:ascii="仿宋_GB2312" w:hAnsi="仿宋_GB2312" w:eastAsia="仿宋_GB2312" w:cs="仿宋_GB2312"/>
          <w:color w:val="000000"/>
          <w:sz w:val="32"/>
          <w:szCs w:val="32"/>
        </w:rPr>
      </w:pPr>
    </w:p>
    <w:p w14:paraId="0B426BCF">
      <w:pPr>
        <w:pStyle w:val="2"/>
        <w:rPr>
          <w:rFonts w:ascii="仿宋_GB2312" w:hAnsi="仿宋_GB2312" w:eastAsia="仿宋_GB2312" w:cs="仿宋_GB2312"/>
          <w:color w:val="000000"/>
          <w:sz w:val="32"/>
          <w:szCs w:val="32"/>
        </w:rPr>
      </w:pPr>
    </w:p>
    <w:p w14:paraId="0BBB4F64">
      <w:pPr>
        <w:rPr>
          <w:rFonts w:ascii="仿宋_GB2312" w:hAnsi="仿宋_GB2312" w:eastAsia="仿宋_GB2312" w:cs="仿宋_GB2312"/>
          <w:color w:val="000000"/>
          <w:sz w:val="32"/>
          <w:szCs w:val="32"/>
        </w:rPr>
      </w:pPr>
    </w:p>
    <w:p w14:paraId="2027B66A">
      <w:pPr>
        <w:pStyle w:val="2"/>
        <w:rPr>
          <w:rFonts w:ascii="仿宋_GB2312" w:hAnsi="仿宋_GB2312" w:eastAsia="仿宋_GB2312" w:cs="仿宋_GB2312"/>
          <w:color w:val="000000"/>
          <w:sz w:val="32"/>
          <w:szCs w:val="32"/>
        </w:rPr>
      </w:pPr>
    </w:p>
    <w:p w14:paraId="57C65992">
      <w:pPr>
        <w:rPr>
          <w:rFonts w:ascii="仿宋_GB2312" w:hAnsi="仿宋_GB2312" w:eastAsia="仿宋_GB2312" w:cs="仿宋_GB2312"/>
          <w:color w:val="000000"/>
          <w:sz w:val="32"/>
          <w:szCs w:val="32"/>
        </w:rPr>
      </w:pPr>
    </w:p>
    <w:p w14:paraId="3D5E1484">
      <w:pPr>
        <w:pStyle w:val="2"/>
        <w:rPr>
          <w:rFonts w:ascii="仿宋_GB2312" w:hAnsi="仿宋_GB2312" w:eastAsia="仿宋_GB2312" w:cs="仿宋_GB2312"/>
          <w:color w:val="000000"/>
          <w:sz w:val="32"/>
          <w:szCs w:val="32"/>
        </w:rPr>
      </w:pPr>
    </w:p>
    <w:p w14:paraId="40919BEC">
      <w:pPr>
        <w:rPr>
          <w:rFonts w:ascii="仿宋_GB2312" w:hAnsi="仿宋_GB2312" w:eastAsia="仿宋_GB2312" w:cs="仿宋_GB2312"/>
          <w:color w:val="000000"/>
          <w:sz w:val="32"/>
          <w:szCs w:val="32"/>
        </w:rPr>
      </w:pPr>
    </w:p>
    <w:p w14:paraId="29740F8D">
      <w:pPr>
        <w:pStyle w:val="2"/>
        <w:rPr>
          <w:rFonts w:ascii="仿宋_GB2312" w:hAnsi="仿宋_GB2312" w:eastAsia="仿宋_GB2312" w:cs="仿宋_GB2312"/>
          <w:color w:val="000000"/>
          <w:sz w:val="32"/>
          <w:szCs w:val="32"/>
        </w:rPr>
      </w:pPr>
    </w:p>
    <w:p w14:paraId="2D854BF9">
      <w:pPr>
        <w:rPr>
          <w:rFonts w:ascii="仿宋_GB2312" w:hAnsi="仿宋_GB2312" w:eastAsia="仿宋_GB2312" w:cs="仿宋_GB2312"/>
          <w:color w:val="000000"/>
          <w:sz w:val="32"/>
          <w:szCs w:val="32"/>
        </w:rPr>
      </w:pPr>
    </w:p>
    <w:p w14:paraId="017681C0">
      <w:pPr>
        <w:pStyle w:val="2"/>
      </w:pPr>
    </w:p>
    <w:p w14:paraId="09B360EF">
      <w:pPr>
        <w:pStyle w:val="2"/>
        <w:rPr>
          <w:rFonts w:ascii="仿宋_GB2312" w:hAnsi="仿宋_GB2312" w:eastAsia="仿宋_GB2312" w:cs="仿宋_GB2312"/>
          <w:color w:val="000000"/>
          <w:sz w:val="32"/>
          <w:szCs w:val="32"/>
        </w:rPr>
      </w:pPr>
    </w:p>
    <w:p w14:paraId="34A432E4">
      <w:pPr>
        <w:pStyle w:val="2"/>
        <w:rPr>
          <w:rFonts w:hint="default"/>
          <w:lang w:val="en-US" w:eastAsia="zh-CN"/>
        </w:rPr>
      </w:pPr>
    </w:p>
    <w:p w14:paraId="0409253A">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eastAsia"/>
        </w:rPr>
      </w:pPr>
      <w:r>
        <w:rPr>
          <w:rFonts w:hint="default" w:ascii="Times New Roman" w:hAnsi="Times New Roman" w:eastAsia="仿宋" w:cs="Times New Roman"/>
          <w:sz w:val="28"/>
          <w:szCs w:val="28"/>
          <w:lang w:eastAsia="zh-CN"/>
        </w:rPr>
        <w:t>罗东</w:t>
      </w:r>
      <w:r>
        <w:rPr>
          <w:rFonts w:hint="default" w:ascii="Times New Roman" w:hAnsi="Times New Roman" w:eastAsia="仿宋" w:cs="Times New Roman"/>
          <w:sz w:val="28"/>
          <w:szCs w:val="28"/>
        </w:rPr>
        <w:t>镇党政</w:t>
      </w:r>
      <w:r>
        <w:rPr>
          <w:rFonts w:hint="default" w:ascii="Times New Roman" w:hAnsi="Times New Roman" w:eastAsia="仿宋" w:cs="Times New Roman"/>
          <w:sz w:val="28"/>
          <w:szCs w:val="28"/>
          <w:lang w:eastAsia="zh-CN"/>
        </w:rPr>
        <w:t>综合</w:t>
      </w:r>
      <w:r>
        <w:rPr>
          <w:rFonts w:hint="default" w:ascii="Times New Roman" w:hAnsi="Times New Roman" w:eastAsia="仿宋"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40005</wp:posOffset>
                </wp:positionV>
                <wp:extent cx="56007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15pt;height:0pt;width:441pt;z-index:251660288;mso-width-relative:page;mso-height-relative:page;" filled="f" stroked="t" coordsize="21600,21600" o:gfxdata="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3&#10;fNXTAAAABAEAAA8AAAAAAAAAAQAgAAAAIgAAAGRycy9kb3ducmV2LnhtbFBLAQIUABQAAAAIAIdO&#10;4kAExANN7wEAAOcDAAAOAAAAAAAAAAEAIAAAACIBAABkcnMvZTJvRG9jLnhtbFBLBQYAAAAABgAG&#10;AFkBAACDBQAAAAA=&#10;">
                <v:fill on="f" focussize="0,0"/>
                <v:stroke weight="1pt" color="#000000" joinstyle="round"/>
                <v:imagedata o:title=""/>
                <o:lock v:ext="edit" aspectratio="f"/>
              </v:line>
            </w:pict>
          </mc:Fallback>
        </mc:AlternateContent>
      </w:r>
      <w:r>
        <w:rPr>
          <w:rFonts w:hint="default" w:ascii="Times New Roman" w:hAnsi="Times New Roman" w:eastAsia="仿宋"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387985</wp:posOffset>
                </wp:positionV>
                <wp:extent cx="560070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0.55pt;height:0pt;width:441pt;z-index:251659264;mso-width-relative:page;mso-height-relative:page;" filled="f" stroked="t" coordsize="21600,21600" o:gfxdata="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8&#10;OOvi1AAAAAYBAAAPAAAAAAAAAAEAIAAAACIAAABkcnMvZG93bnJldi54bWxQSwECFAAUAAAACACH&#10;TuJAbELz6u8BAADpAwAADgAAAAAAAAABACAAAAAjAQAAZHJzL2Uyb0RvYy54bWxQSwUGAAAAAAYA&#10;BgBZAQAAhAUAAAAA&#10;">
                <v:fill on="f" focussize="0,0"/>
                <v:stroke weight="1pt" color="#000000" joinstyle="round"/>
                <v:imagedata o:title=""/>
                <o:lock v:ext="edit" aspectratio="f"/>
              </v:line>
            </w:pict>
          </mc:Fallback>
        </mc:AlternateContent>
      </w:r>
      <w:r>
        <w:rPr>
          <w:rFonts w:hint="default" w:ascii="Times New Roman" w:hAnsi="Times New Roman" w:eastAsia="仿宋" w:cs="Times New Roman"/>
          <w:sz w:val="28"/>
          <w:szCs w:val="28"/>
          <w:lang w:eastAsia="zh-CN"/>
        </w:rPr>
        <w:t>办公室</w:t>
      </w: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 xml:space="preserve"> </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202</w:t>
      </w:r>
      <w:r>
        <w:rPr>
          <w:rFonts w:hint="default"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lang w:val="en-US" w:eastAsia="zh-CN"/>
        </w:rPr>
        <w:t>1</w:t>
      </w:r>
      <w:r>
        <w:rPr>
          <w:rFonts w:hint="eastAsia"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lang w:val="en-US" w:eastAsia="zh-CN"/>
        </w:rPr>
        <w:t>1</w:t>
      </w:r>
      <w:r>
        <w:rPr>
          <w:rFonts w:hint="eastAsia"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rPr>
        <w:t>日印发</w:t>
      </w:r>
    </w:p>
    <w:p w14:paraId="3CE7E439"/>
    <w:sectPr>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BA640">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61B85A3">
                          <w:pPr>
                            <w:pStyle w:val="7"/>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&#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OPeVx/UAQAApQMAAA4AAAAAAAAAAQAgAAAAHgEA&#10;AGRycy9lMm9Eb2MueG1sUEsFBgAAAAAGAAYAWQEAAGQFAAAAAA==&#10;">
              <v:fill on="f" focussize="0,0"/>
              <v:stroke on="f"/>
              <v:imagedata o:title=""/>
              <o:lock v:ext="edit" aspectratio="f"/>
              <v:textbox inset="0mm,0mm,0mm,0mm" style="mso-fit-shape-to-text:t;">
                <w:txbxContent>
                  <w:p w14:paraId="761B85A3">
                    <w:pPr>
                      <w:pStyle w:val="7"/>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yYWEyMTA5NjRkZGE3MGU3NDFiZGJhODM1Y2JkNzQifQ=="/>
  </w:docVars>
  <w:rsids>
    <w:rsidRoot w:val="006155FA"/>
    <w:rsid w:val="00233AAD"/>
    <w:rsid w:val="006155FA"/>
    <w:rsid w:val="00A975B1"/>
    <w:rsid w:val="00F47B5F"/>
    <w:rsid w:val="06325B1D"/>
    <w:rsid w:val="06840034"/>
    <w:rsid w:val="0A424116"/>
    <w:rsid w:val="0FCF8593"/>
    <w:rsid w:val="12E939ED"/>
    <w:rsid w:val="13FFD362"/>
    <w:rsid w:val="15B39A02"/>
    <w:rsid w:val="17FFFACD"/>
    <w:rsid w:val="197E4407"/>
    <w:rsid w:val="1B7674CB"/>
    <w:rsid w:val="1D446B7B"/>
    <w:rsid w:val="1FEFD8B5"/>
    <w:rsid w:val="22D916B6"/>
    <w:rsid w:val="237FD340"/>
    <w:rsid w:val="25FA8DD3"/>
    <w:rsid w:val="2BFFEA10"/>
    <w:rsid w:val="2DAFAD84"/>
    <w:rsid w:val="2E210A0F"/>
    <w:rsid w:val="2FF99633"/>
    <w:rsid w:val="2FF9ACAB"/>
    <w:rsid w:val="307F8CEF"/>
    <w:rsid w:val="31F19005"/>
    <w:rsid w:val="38B30EC5"/>
    <w:rsid w:val="39FEB9EB"/>
    <w:rsid w:val="3A7B41CF"/>
    <w:rsid w:val="3AEB3A68"/>
    <w:rsid w:val="3BFA86B0"/>
    <w:rsid w:val="3D5D4B64"/>
    <w:rsid w:val="3EA7717E"/>
    <w:rsid w:val="43DF0042"/>
    <w:rsid w:val="47CF9B80"/>
    <w:rsid w:val="47E31EA9"/>
    <w:rsid w:val="49CF1462"/>
    <w:rsid w:val="4BFAB128"/>
    <w:rsid w:val="4FBF676D"/>
    <w:rsid w:val="53FF4A72"/>
    <w:rsid w:val="56AE1F43"/>
    <w:rsid w:val="56EF668E"/>
    <w:rsid w:val="57F7F456"/>
    <w:rsid w:val="57FF8493"/>
    <w:rsid w:val="5A1035E1"/>
    <w:rsid w:val="5DEF0322"/>
    <w:rsid w:val="5DF148D4"/>
    <w:rsid w:val="5DFFDA03"/>
    <w:rsid w:val="5E63DF6C"/>
    <w:rsid w:val="5EEFE10D"/>
    <w:rsid w:val="5F7F4D49"/>
    <w:rsid w:val="5FB73C55"/>
    <w:rsid w:val="5FBFA77D"/>
    <w:rsid w:val="5FC597AC"/>
    <w:rsid w:val="5FFF2E7E"/>
    <w:rsid w:val="61CC6852"/>
    <w:rsid w:val="67771D07"/>
    <w:rsid w:val="6777DF27"/>
    <w:rsid w:val="6B5F8D58"/>
    <w:rsid w:val="6B77DB95"/>
    <w:rsid w:val="6E8F713D"/>
    <w:rsid w:val="6FC30B73"/>
    <w:rsid w:val="6FFB01C9"/>
    <w:rsid w:val="735BB66B"/>
    <w:rsid w:val="74B7DA6E"/>
    <w:rsid w:val="75B95BED"/>
    <w:rsid w:val="75D1CB59"/>
    <w:rsid w:val="75EEB37F"/>
    <w:rsid w:val="75F5FD61"/>
    <w:rsid w:val="75FDC641"/>
    <w:rsid w:val="76FF9B77"/>
    <w:rsid w:val="77604545"/>
    <w:rsid w:val="776F2A0D"/>
    <w:rsid w:val="77BF5169"/>
    <w:rsid w:val="77DFE1FD"/>
    <w:rsid w:val="77FEEEFA"/>
    <w:rsid w:val="78E72355"/>
    <w:rsid w:val="794F2E6C"/>
    <w:rsid w:val="79FF537A"/>
    <w:rsid w:val="79FF832F"/>
    <w:rsid w:val="7AF72614"/>
    <w:rsid w:val="7BBF3399"/>
    <w:rsid w:val="7BE50A68"/>
    <w:rsid w:val="7BFF2DEC"/>
    <w:rsid w:val="7C559F4F"/>
    <w:rsid w:val="7D35C7C0"/>
    <w:rsid w:val="7D3DAB3C"/>
    <w:rsid w:val="7D85751D"/>
    <w:rsid w:val="7DBF85D5"/>
    <w:rsid w:val="7DE534DC"/>
    <w:rsid w:val="7EB3992F"/>
    <w:rsid w:val="7EDDEFC9"/>
    <w:rsid w:val="7F5D6748"/>
    <w:rsid w:val="7F7798DB"/>
    <w:rsid w:val="7FA7824E"/>
    <w:rsid w:val="7FADD5DE"/>
    <w:rsid w:val="7FB543B6"/>
    <w:rsid w:val="7FB72A7B"/>
    <w:rsid w:val="7FD358BE"/>
    <w:rsid w:val="7FDE8CFF"/>
    <w:rsid w:val="7FEE4250"/>
    <w:rsid w:val="7FEFCB4E"/>
    <w:rsid w:val="7FFB12C0"/>
    <w:rsid w:val="7FFB1EF4"/>
    <w:rsid w:val="8F3FDFF3"/>
    <w:rsid w:val="9FA9FFF6"/>
    <w:rsid w:val="A7F9BE2D"/>
    <w:rsid w:val="ABF91C00"/>
    <w:rsid w:val="B1DD076A"/>
    <w:rsid w:val="B33989C9"/>
    <w:rsid w:val="B7F91223"/>
    <w:rsid w:val="B7FF213F"/>
    <w:rsid w:val="B7FF54B6"/>
    <w:rsid w:val="BADF0C5F"/>
    <w:rsid w:val="BAF4320D"/>
    <w:rsid w:val="BAFD7089"/>
    <w:rsid w:val="BC6747A4"/>
    <w:rsid w:val="BD7FCEE8"/>
    <w:rsid w:val="BEF270F4"/>
    <w:rsid w:val="BEF795E6"/>
    <w:rsid w:val="BFFFFD69"/>
    <w:rsid w:val="C767A250"/>
    <w:rsid w:val="CE5B6311"/>
    <w:rsid w:val="CFFFA6EB"/>
    <w:rsid w:val="D68F7B02"/>
    <w:rsid w:val="D7FF350D"/>
    <w:rsid w:val="DD3FF749"/>
    <w:rsid w:val="DD6715CD"/>
    <w:rsid w:val="DEF7FEA4"/>
    <w:rsid w:val="DEFB31EE"/>
    <w:rsid w:val="DEFFCCB9"/>
    <w:rsid w:val="DF3FDE7B"/>
    <w:rsid w:val="DF47620A"/>
    <w:rsid w:val="E1CD2C79"/>
    <w:rsid w:val="E2DFF735"/>
    <w:rsid w:val="E6DF419F"/>
    <w:rsid w:val="E7FF3A2B"/>
    <w:rsid w:val="ED1EF5A6"/>
    <w:rsid w:val="EE3511A5"/>
    <w:rsid w:val="EECF0833"/>
    <w:rsid w:val="EF3208C3"/>
    <w:rsid w:val="EFB7F6CF"/>
    <w:rsid w:val="EFBB93EB"/>
    <w:rsid w:val="EFEFDDF5"/>
    <w:rsid w:val="F37FA1D8"/>
    <w:rsid w:val="F3D9D0A2"/>
    <w:rsid w:val="F4FEC5C1"/>
    <w:rsid w:val="F4FF8B9F"/>
    <w:rsid w:val="F5AFD761"/>
    <w:rsid w:val="F67E576A"/>
    <w:rsid w:val="F79EBD1E"/>
    <w:rsid w:val="F7FE7C32"/>
    <w:rsid w:val="F9FDF09E"/>
    <w:rsid w:val="F9FF4F16"/>
    <w:rsid w:val="FAFFE3A6"/>
    <w:rsid w:val="FB1C0360"/>
    <w:rsid w:val="FB3F2381"/>
    <w:rsid w:val="FB7FCB47"/>
    <w:rsid w:val="FB954212"/>
    <w:rsid w:val="FBFF097D"/>
    <w:rsid w:val="FC6FDD95"/>
    <w:rsid w:val="FC8B0FBE"/>
    <w:rsid w:val="FCF543DE"/>
    <w:rsid w:val="FD1FD3D2"/>
    <w:rsid w:val="FDDB3882"/>
    <w:rsid w:val="FDF7307A"/>
    <w:rsid w:val="FDF86971"/>
    <w:rsid w:val="FE570BD5"/>
    <w:rsid w:val="FEA7F631"/>
    <w:rsid w:val="FEDD302A"/>
    <w:rsid w:val="FEDFAD55"/>
    <w:rsid w:val="FEFFD645"/>
    <w:rsid w:val="FF5E9B22"/>
    <w:rsid w:val="FF67C990"/>
    <w:rsid w:val="FFD48FC4"/>
    <w:rsid w:val="FFD7EADA"/>
    <w:rsid w:val="FFE489FC"/>
    <w:rsid w:val="FFE4E7F4"/>
    <w:rsid w:val="FFEB6A08"/>
    <w:rsid w:val="FFEFCD89"/>
    <w:rsid w:val="FFFA8173"/>
    <w:rsid w:val="FFFD47D7"/>
    <w:rsid w:val="FFFF11E9"/>
    <w:rsid w:val="FFFF8DCA"/>
    <w:rsid w:val="FFFF95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szCs w:val="22"/>
    </w:rPr>
  </w:style>
  <w:style w:type="paragraph" w:styleId="3">
    <w:name w:val="Body Text Indent"/>
    <w:basedOn w:val="1"/>
    <w:next w:val="1"/>
    <w:qFormat/>
    <w:uiPriority w:val="0"/>
    <w:pPr>
      <w:ind w:firstLine="660"/>
    </w:pPr>
    <w:rPr>
      <w:rFonts w:ascii="Times New Roman" w:hAnsi="Times New Roman"/>
      <w:szCs w:val="24"/>
    </w:rPr>
  </w:style>
  <w:style w:type="paragraph" w:styleId="4">
    <w:name w:val="Body Text"/>
    <w:basedOn w:val="1"/>
    <w:next w:val="5"/>
    <w:qFormat/>
    <w:uiPriority w:val="99"/>
    <w:pPr>
      <w:spacing w:line="0" w:lineRule="atLeast"/>
    </w:pPr>
    <w:rPr>
      <w:kern w:val="32"/>
      <w:szCs w:val="20"/>
    </w:rPr>
  </w:style>
  <w:style w:type="paragraph" w:styleId="5">
    <w:name w:val="toc 5"/>
    <w:basedOn w:val="1"/>
    <w:next w:val="1"/>
    <w:qFormat/>
    <w:uiPriority w:val="0"/>
    <w:pPr>
      <w:ind w:left="1680"/>
    </w:pPr>
    <w:rPr>
      <w:rFonts w:ascii="仿宋_GB2312" w:hAnsi="Times New Roman" w:eastAsia="仿宋_GB2312" w:cs="Times New Roman"/>
      <w:sz w:val="32"/>
      <w:szCs w:val="24"/>
    </w:rPr>
  </w:style>
  <w:style w:type="paragraph" w:styleId="6">
    <w:name w:val="Balloon Text"/>
    <w:basedOn w:val="1"/>
    <w:next w:val="1"/>
    <w:link w:val="18"/>
    <w:qFormat/>
    <w:uiPriority w:val="99"/>
    <w:rPr>
      <w:sz w:val="18"/>
      <w:szCs w:val="18"/>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w:basedOn w:val="4"/>
    <w:qFormat/>
    <w:uiPriority w:val="99"/>
    <w:pPr>
      <w:tabs>
        <w:tab w:val="left" w:pos="1260"/>
        <w:tab w:val="left" w:pos="1440"/>
      </w:tabs>
      <w:ind w:firstLine="420" w:firstLineChars="100"/>
    </w:pPr>
    <w:rPr>
      <w:kern w:val="0"/>
      <w:sz w:val="20"/>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qFormat/>
    <w:uiPriority w:val="0"/>
    <w:rPr>
      <w:color w:val="0000FF"/>
      <w:u w:val="single"/>
    </w:rPr>
  </w:style>
  <w:style w:type="paragraph" w:customStyle="1" w:styleId="14">
    <w:name w:val="表格文字"/>
    <w:basedOn w:val="1"/>
    <w:qFormat/>
    <w:uiPriority w:val="0"/>
    <w:pPr>
      <w:spacing w:before="25" w:after="25"/>
      <w:jc w:val="left"/>
    </w:pPr>
    <w:rPr>
      <w:bCs/>
      <w:spacing w:val="10"/>
      <w:kern w:val="0"/>
      <w:szCs w:val="20"/>
    </w:rPr>
  </w:style>
  <w:style w:type="character" w:customStyle="1" w:styleId="15">
    <w:name w:val="页眉 Char"/>
    <w:basedOn w:val="12"/>
    <w:link w:val="8"/>
    <w:qFormat/>
    <w:uiPriority w:val="99"/>
    <w:rPr>
      <w:sz w:val="18"/>
      <w:szCs w:val="18"/>
    </w:rPr>
  </w:style>
  <w:style w:type="character" w:customStyle="1" w:styleId="16">
    <w:name w:val="页脚 Char"/>
    <w:basedOn w:val="12"/>
    <w:link w:val="7"/>
    <w:qFormat/>
    <w:uiPriority w:val="99"/>
    <w:rPr>
      <w:sz w:val="18"/>
      <w:szCs w:val="18"/>
    </w:rPr>
  </w:style>
  <w:style w:type="paragraph" w:customStyle="1" w:styleId="17">
    <w:name w:val="列出段落1"/>
    <w:basedOn w:val="1"/>
    <w:qFormat/>
    <w:uiPriority w:val="34"/>
    <w:pPr>
      <w:ind w:firstLine="420" w:firstLineChars="200"/>
    </w:pPr>
  </w:style>
  <w:style w:type="character" w:customStyle="1" w:styleId="18">
    <w:name w:val="批注框文本 Char"/>
    <w:basedOn w:val="12"/>
    <w:link w:val="6"/>
    <w:qFormat/>
    <w:uiPriority w:val="99"/>
    <w:rPr>
      <w:sz w:val="18"/>
      <w:szCs w:val="18"/>
    </w:rPr>
  </w:style>
  <w:style w:type="paragraph" w:customStyle="1" w:styleId="19">
    <w:name w:val="Default"/>
    <w:next w:val="1"/>
    <w:qFormat/>
    <w:uiPriority w:val="0"/>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5</Pages>
  <Words>1915</Words>
  <Characters>2076</Characters>
  <Lines>19</Lines>
  <Paragraphs>5</Paragraphs>
  <TotalTime>0</TotalTime>
  <ScaleCrop>false</ScaleCrop>
  <LinksUpToDate>false</LinksUpToDate>
  <CharactersWithSpaces>2149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2023-04-28T08:31:00Z</dcterms:created>
  <dc:creator>林少龙</dc:creator>
  <cp:lastModifiedBy>罗东镇新明村民委员会</cp:lastModifiedBy>
  <cp:lastPrinted>2002-01-23T02:31:00Z</cp:lastPrinted>
  <dcterms:modified xsi:type="dcterms:W3CDTF">2024-11-20T08:39:17Z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6F9FF11299264D7CB250C54506158ADD_13</vt:lpwstr>
  </property>
  <property fmtid="{D5CDD505-2E9C-101B-9397-08002B2CF9AE}" pid="3" name="KSOProductBuildVer">
    <vt:lpwstr>2052-12.1.0.18912</vt:lpwstr>
  </property>
</Properties>
</file>