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企业及其法定代表人、实际控制人、董事、监事、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高级管理人员失信情况调查表</w:t>
      </w:r>
    </w:p>
    <w:tbl>
      <w:tblPr>
        <w:tblStyle w:val="4"/>
        <w:tblW w:w="91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12"/>
        <w:gridCol w:w="1283"/>
        <w:gridCol w:w="975"/>
        <w:gridCol w:w="735"/>
        <w:gridCol w:w="156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企业名称：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统一社会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szCs w:val="20"/>
                <w:u w:val="none"/>
                <w:lang w:eastAsia="zh-CN"/>
              </w:rPr>
              <w:t>信用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  <w:u w:val="none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  <w:u w:val="none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  <w:u w:val="none"/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  <w:u w:val="none"/>
              </w:rPr>
              <w:t>身份证件类别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  <w:u w:val="none"/>
              </w:rPr>
              <w:t>身份证件号码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0"/>
                <w:szCs w:val="20"/>
                <w:u w:val="none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企业自查及承诺事项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u w:val="none"/>
              </w:rPr>
            </w:pPr>
          </w:p>
          <w:p>
            <w:pPr>
              <w:widowControl/>
              <w:spacing w:line="32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以上我司法定代表人、实际控制人、董事、监事及高级管理人员名单完整、真实、有效。企业及上述人员未被列入失信被执行人名单。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单位（盖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）：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          日期：    年  月  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属地商务主管部门审核意见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          单位（盖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  <w:u w:val="none"/>
              </w:rPr>
              <w:t>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）：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          日期：    年  月  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642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2023-06-02T08:39:21Z</dcterms:created>
  <dc:creator>Administrator</dc:creator>
  <cp:lastModifiedBy>Administrator</cp:lastModifiedBy>
  <dcterms:modified xsi:type="dcterms:W3CDTF">2023-06-02T08:40:28Z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B4623C8FF4734DD4A9A6004AB2B162E8_12</vt:lpwstr>
  </property>
</Properties>
</file>