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EAAF3">
      <w:pPr>
        <w:tabs>
          <w:tab w:val="left" w:pos="480"/>
        </w:tabs>
        <w:adjustRightInd w:val="0"/>
        <w:snapToGrid w:val="0"/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1AE2B8E5"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年福建省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粮油规模种植主体单产提升</w:t>
      </w:r>
    </w:p>
    <w:p w14:paraId="3A715932"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申报指南</w:t>
      </w:r>
    </w:p>
    <w:bookmarkEnd w:id="0"/>
    <w:p w14:paraId="2203E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720"/>
        <w:textAlignment w:val="auto"/>
        <w:rPr>
          <w:rFonts w:hint="eastAsia" w:ascii="仿宋_GB2312"/>
          <w:sz w:val="31"/>
          <w:szCs w:val="31"/>
        </w:rPr>
      </w:pPr>
    </w:p>
    <w:p w14:paraId="5393B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申报条件</w:t>
      </w:r>
    </w:p>
    <w:p w14:paraId="40A6DB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1.项目县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承担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目所需的立地条件、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实施主体、人才队伍以及组织协调能力，确保项目顺利实施、任务如期完成。</w:t>
      </w:r>
    </w:p>
    <w:p w14:paraId="453B77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2.申报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承担水稻单产提升和油菜单产提升的主体不重复，已承担粮食产能区增产模式攻关与推广、绿色高产高效等粮油生产项目的主体不重复申报本项目。</w:t>
      </w:r>
    </w:p>
    <w:p w14:paraId="6B1DB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eastAsia="zh-CN"/>
        </w:rPr>
        <w:t>建设</w:t>
      </w:r>
      <w:r>
        <w:rPr>
          <w:rFonts w:hint="eastAsia" w:ascii="黑体" w:eastAsia="黑体"/>
          <w:sz w:val="32"/>
          <w:szCs w:val="32"/>
          <w:lang w:val="en-US" w:eastAsia="zh-CN"/>
        </w:rPr>
        <w:t>内容</w:t>
      </w:r>
    </w:p>
    <w:p w14:paraId="7F253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建设内容为建立水稻、油菜示范片和购置生产设施设备。水稻、油菜规模种植主体示范面积须分别相对集中连片150亩、100亩以上。实施主体购置育秧播种流水线、高性能插秧机等设备的财政补助比例为设备投资总额的80%，且单个实施主体财政补助金额不超过50万元。</w:t>
      </w:r>
    </w:p>
    <w:p w14:paraId="5E0284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示范片集成推广新品种、新农药、新机具、新肥料、新技术等粮油“五新”，重点应用推广水稻精量播种、精准条播、高性能插秧、侧深施肥、一喷多促，以及油菜密植直播、播种流水线育苗、机械直播、油菜机械化移栽、分段机收、机烘等关键技术；开展生产集约化统一供种育苗、肥水管理、病虫防控、技术指导、机械作业（含深翻、播、插、防、收、烘等）等。通过改善生产设施，挖掘地种肥药各要素、耕种管收各环节的增产潜力，应用先进适用技术，使粮油规模种植主体水稻单产比当地平均亩产提高10%以上，油菜单产比当地平均亩产提高5%以上。</w:t>
      </w:r>
    </w:p>
    <w:p w14:paraId="3D45AA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eastAsia="黑体"/>
          <w:sz w:val="32"/>
          <w:szCs w:val="32"/>
        </w:rPr>
        <w:t>申报</w:t>
      </w:r>
      <w:r>
        <w:rPr>
          <w:rFonts w:hint="eastAsia" w:ascii="黑体" w:eastAsia="黑体"/>
          <w:sz w:val="32"/>
          <w:szCs w:val="32"/>
          <w:lang w:val="en-US" w:eastAsia="zh-CN"/>
        </w:rPr>
        <w:t>流程</w:t>
      </w:r>
    </w:p>
    <w:p w14:paraId="4F3712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县按照要求提交项目申报有关材料（附件5-1、5-2、5-3），县级农业农村部门于2024年11月23日前盖章上报设区市，设区市农业农村部门汇总盖章后于11月30日前上报省农业农村厅。省级经组织专家评审、综合评估后，项目县名单及具体实施内容按程序确定。</w:t>
      </w:r>
    </w:p>
    <w:p w14:paraId="55ED3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四、联系方式</w:t>
      </w:r>
    </w:p>
    <w:p w14:paraId="6DA84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联系人：张善辉，联系电话：0591-87811903；</w:t>
      </w:r>
    </w:p>
    <w:p w14:paraId="6895FB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邮箱：lyk87811903@163.com；传真：0591-87829440。</w:t>
      </w:r>
    </w:p>
    <w:p w14:paraId="025D2D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0A212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.粮油规模种植主体单产提升项目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申报书</w:t>
      </w:r>
    </w:p>
    <w:p w14:paraId="15A148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2236" w:leftChars="760" w:hanging="640" w:hanging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规模种植主体单产提升行动项目申报表</w:t>
      </w:r>
    </w:p>
    <w:p w14:paraId="23996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2236" w:leftChars="760" w:hanging="640" w:hanging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5-3.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油菜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规模种植主体单产提升行动项目申报表</w:t>
      </w:r>
    </w:p>
    <w:p w14:paraId="0ECF1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2020" w:leftChars="200" w:hanging="1600" w:hangingChars="500"/>
        <w:textAlignment w:val="auto"/>
        <w:rPr>
          <w:rFonts w:hint="eastAsia" w:ascii="仿宋_GB2312"/>
          <w:sz w:val="32"/>
          <w:szCs w:val="32"/>
        </w:rPr>
      </w:pPr>
    </w:p>
    <w:p w14:paraId="78958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2020" w:leftChars="200" w:hanging="1600" w:hangingChars="500"/>
        <w:textAlignment w:val="auto"/>
        <w:rPr>
          <w:rFonts w:hint="eastAsia" w:ascii="仿宋_GB2312"/>
          <w:sz w:val="32"/>
          <w:szCs w:val="32"/>
        </w:rPr>
      </w:pPr>
    </w:p>
    <w:p w14:paraId="67E67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szCs w:val="32"/>
        </w:rPr>
      </w:pPr>
    </w:p>
    <w:p w14:paraId="0DADD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15B35941"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5-1</w:t>
      </w:r>
    </w:p>
    <w:p w14:paraId="7CE91A8B">
      <w:pPr>
        <w:rPr>
          <w:rFonts w:ascii="黑体" w:eastAsia="黑体" w:cs="仿宋_GB2312"/>
          <w:color w:val="000000"/>
        </w:rPr>
      </w:pPr>
    </w:p>
    <w:p w14:paraId="351BCD08">
      <w:pPr>
        <w:spacing w:line="1000" w:lineRule="exact"/>
        <w:jc w:val="center"/>
        <w:rPr>
          <w:rFonts w:hint="eastAsia" w:ascii="方正小标宋简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eastAsia="方正小标宋简体"/>
          <w:bCs/>
          <w:color w:val="000000"/>
          <w:sz w:val="52"/>
          <w:szCs w:val="52"/>
          <w:lang w:val="en-US" w:eastAsia="zh-CN"/>
        </w:rPr>
        <w:t>2025年</w:t>
      </w:r>
      <w:r>
        <w:rPr>
          <w:rFonts w:hint="eastAsia" w:ascii="方正小标宋简体" w:eastAsia="方正小标宋简体"/>
          <w:bCs/>
          <w:color w:val="000000"/>
          <w:sz w:val="52"/>
          <w:szCs w:val="52"/>
        </w:rPr>
        <w:t>粮油规模种植主体单产提升</w:t>
      </w:r>
    </w:p>
    <w:p w14:paraId="28AC7EC8">
      <w:pPr>
        <w:spacing w:line="1000" w:lineRule="exact"/>
        <w:jc w:val="center"/>
        <w:rPr>
          <w:rFonts w:ascii="方正小标宋简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eastAsia="方正小标宋简体"/>
          <w:bCs/>
          <w:color w:val="000000"/>
          <w:sz w:val="52"/>
          <w:szCs w:val="52"/>
        </w:rPr>
        <w:t>项目申报书</w:t>
      </w:r>
    </w:p>
    <w:p w14:paraId="6EFB265B">
      <w:pPr>
        <w:spacing w:line="1000" w:lineRule="exact"/>
        <w:rPr>
          <w:rFonts w:ascii="仿宋_GB2312" w:eastAsia="仿宋_GB2312"/>
          <w:color w:val="000000"/>
          <w:sz w:val="44"/>
          <w:szCs w:val="44"/>
        </w:rPr>
      </w:pPr>
    </w:p>
    <w:p w14:paraId="59B4F1CB">
      <w:pPr>
        <w:spacing w:line="900" w:lineRule="exact"/>
        <w:rPr>
          <w:rFonts w:ascii="仿宋_GB2312" w:eastAsia="仿宋_GB2312"/>
          <w:color w:val="000000"/>
          <w:sz w:val="44"/>
          <w:szCs w:val="44"/>
        </w:rPr>
      </w:pPr>
    </w:p>
    <w:p w14:paraId="52069E94">
      <w:pPr>
        <w:snapToGrid w:val="0"/>
        <w:spacing w:line="900" w:lineRule="exact"/>
        <w:ind w:firstLine="787" w:firstLineChars="196"/>
        <w:rPr>
          <w:rFonts w:hint="eastAsia" w:ascii="仿宋_GB2312" w:eastAsia="仿宋_GB2312" w:cs="仿宋_GB2312"/>
          <w:b/>
          <w:bCs/>
          <w:color w:val="auto"/>
          <w:sz w:val="40"/>
          <w:szCs w:val="40"/>
        </w:rPr>
      </w:pPr>
      <w:r>
        <w:rPr>
          <w:rFonts w:hint="eastAsia" w:ascii="仿宋_GB2312" w:eastAsia="仿宋_GB2312" w:cs="仿宋_GB2312"/>
          <w:b/>
          <w:bCs/>
          <w:color w:val="auto"/>
          <w:sz w:val="40"/>
          <w:szCs w:val="40"/>
          <w:lang w:val="en-US" w:eastAsia="zh-CN"/>
        </w:rPr>
        <w:t>实施</w:t>
      </w:r>
      <w:r>
        <w:rPr>
          <w:rFonts w:hint="eastAsia" w:ascii="仿宋_GB2312" w:eastAsia="仿宋_GB2312" w:cs="仿宋_GB2312"/>
          <w:b/>
          <w:bCs/>
          <w:color w:val="auto"/>
          <w:sz w:val="40"/>
          <w:szCs w:val="40"/>
        </w:rPr>
        <w:t>单位：</w:t>
      </w:r>
      <w:r>
        <w:rPr>
          <w:rFonts w:ascii="仿宋_GB2312" w:eastAsia="仿宋_GB2312" w:cs="仿宋_GB2312"/>
          <w:b/>
          <w:bCs/>
          <w:sz w:val="40"/>
          <w:szCs w:val="40"/>
          <w:u w:val="single"/>
        </w:rPr>
        <w:t xml:space="preserve">           </w:t>
      </w:r>
      <w:r>
        <w:rPr>
          <w:rFonts w:hint="eastAsia" w:ascii="仿宋_GB2312" w:eastAsia="仿宋_GB2312" w:cs="仿宋_GB2312"/>
          <w:b/>
          <w:bCs/>
          <w:sz w:val="40"/>
          <w:szCs w:val="40"/>
          <w:u w:val="single"/>
          <w:lang w:val="en-US" w:eastAsia="zh-CN"/>
        </w:rPr>
        <w:t xml:space="preserve">       </w:t>
      </w:r>
      <w:r>
        <w:rPr>
          <w:rFonts w:ascii="仿宋_GB2312" w:eastAsia="仿宋_GB2312" w:cs="仿宋_GB2312"/>
          <w:b/>
          <w:bCs/>
          <w:sz w:val="40"/>
          <w:szCs w:val="40"/>
          <w:u w:val="single"/>
        </w:rPr>
        <w:t xml:space="preserve">       </w:t>
      </w:r>
      <w:r>
        <w:rPr>
          <w:rFonts w:hint="eastAsia" w:ascii="仿宋_GB2312" w:eastAsia="仿宋_GB2312" w:cs="仿宋_GB2312"/>
          <w:b/>
          <w:bCs/>
          <w:sz w:val="40"/>
          <w:szCs w:val="40"/>
          <w:u w:val="single"/>
          <w:lang w:val="en-US" w:eastAsia="zh-CN"/>
        </w:rPr>
        <w:t xml:space="preserve"> </w:t>
      </w:r>
    </w:p>
    <w:p w14:paraId="277620FB">
      <w:pPr>
        <w:snapToGrid w:val="0"/>
        <w:spacing w:line="900" w:lineRule="exact"/>
        <w:ind w:firstLine="787" w:firstLineChars="196"/>
        <w:rPr>
          <w:rFonts w:hint="eastAsia" w:ascii="仿宋_GB2312" w:eastAsia="仿宋_GB2312" w:cs="仿宋_GB2312"/>
          <w:b/>
          <w:bCs/>
          <w:sz w:val="40"/>
          <w:szCs w:val="40"/>
          <w:u w:val="singl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40"/>
          <w:szCs w:val="40"/>
          <w:lang w:val="en-US" w:eastAsia="zh-CN"/>
        </w:rPr>
        <w:t>项目</w:t>
      </w:r>
      <w:r>
        <w:rPr>
          <w:rFonts w:hint="eastAsia" w:ascii="仿宋_GB2312" w:eastAsia="仿宋_GB2312" w:cs="仿宋_GB2312"/>
          <w:b/>
          <w:bCs/>
          <w:sz w:val="40"/>
          <w:szCs w:val="40"/>
          <w:lang w:eastAsia="zh-CN"/>
        </w:rPr>
        <w:t>负责人</w:t>
      </w:r>
      <w:r>
        <w:rPr>
          <w:rFonts w:hint="eastAsia" w:ascii="仿宋_GB2312" w:eastAsia="仿宋_GB2312" w:cs="仿宋_GB2312"/>
          <w:b/>
          <w:bCs/>
          <w:color w:val="auto"/>
          <w:sz w:val="40"/>
          <w:szCs w:val="40"/>
        </w:rPr>
        <w:t>：</w:t>
      </w:r>
      <w:r>
        <w:rPr>
          <w:rFonts w:ascii="仿宋_GB2312" w:eastAsia="仿宋_GB2312" w:cs="仿宋_GB2312"/>
          <w:b/>
          <w:bCs/>
          <w:sz w:val="40"/>
          <w:szCs w:val="40"/>
          <w:u w:val="single"/>
        </w:rPr>
        <w:t xml:space="preserve">        </w:t>
      </w:r>
      <w:r>
        <w:rPr>
          <w:rFonts w:hint="eastAsia" w:ascii="仿宋_GB2312" w:eastAsia="仿宋_GB2312" w:cs="仿宋_GB2312"/>
          <w:b/>
          <w:bCs/>
          <w:sz w:val="40"/>
          <w:szCs w:val="40"/>
          <w:u w:val="single"/>
          <w:lang w:val="en-US" w:eastAsia="zh-CN"/>
        </w:rPr>
        <w:t xml:space="preserve"> </w:t>
      </w:r>
      <w:r>
        <w:rPr>
          <w:rFonts w:ascii="仿宋_GB2312" w:eastAsia="仿宋_GB2312" w:cs="仿宋_GB2312"/>
          <w:b/>
          <w:bCs/>
          <w:sz w:val="40"/>
          <w:szCs w:val="40"/>
          <w:u w:val="single"/>
        </w:rPr>
        <w:t xml:space="preserve">          </w:t>
      </w:r>
      <w:r>
        <w:rPr>
          <w:rFonts w:hint="eastAsia" w:ascii="仿宋_GB2312" w:eastAsia="仿宋_GB2312" w:cs="仿宋_GB2312"/>
          <w:b/>
          <w:bCs/>
          <w:sz w:val="40"/>
          <w:szCs w:val="40"/>
          <w:u w:val="single"/>
          <w:lang w:val="en-US" w:eastAsia="zh-CN"/>
        </w:rPr>
        <w:t xml:space="preserve">     </w:t>
      </w:r>
    </w:p>
    <w:p w14:paraId="41417380">
      <w:pPr>
        <w:snapToGrid w:val="0"/>
        <w:spacing w:line="900" w:lineRule="exact"/>
        <w:ind w:firstLine="787" w:firstLineChars="196"/>
        <w:rPr>
          <w:rFonts w:hint="default" w:ascii="仿宋_GB2312" w:eastAsia="仿宋_GB2312" w:cs="仿宋_GB2312"/>
          <w:b/>
          <w:bCs/>
          <w:sz w:val="40"/>
          <w:szCs w:val="40"/>
          <w:u w:val="singl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40"/>
          <w:szCs w:val="40"/>
          <w:lang w:val="en-US" w:eastAsia="zh-CN"/>
        </w:rPr>
        <w:t>联系方式</w:t>
      </w:r>
      <w:r>
        <w:rPr>
          <w:rFonts w:hint="eastAsia" w:ascii="仿宋_GB2312" w:eastAsia="仿宋_GB2312" w:cs="仿宋_GB2312"/>
          <w:b/>
          <w:bCs/>
          <w:color w:val="auto"/>
          <w:sz w:val="40"/>
          <w:szCs w:val="40"/>
        </w:rPr>
        <w:t>：</w:t>
      </w:r>
      <w:r>
        <w:rPr>
          <w:rFonts w:ascii="仿宋_GB2312" w:eastAsia="仿宋_GB2312" w:cs="仿宋_GB2312"/>
          <w:b/>
          <w:bCs/>
          <w:sz w:val="40"/>
          <w:szCs w:val="40"/>
          <w:u w:val="single"/>
        </w:rPr>
        <w:t xml:space="preserve">        </w:t>
      </w:r>
      <w:r>
        <w:rPr>
          <w:rFonts w:hint="eastAsia" w:ascii="仿宋_GB2312" w:eastAsia="仿宋_GB2312" w:cs="仿宋_GB2312"/>
          <w:b/>
          <w:bCs/>
          <w:sz w:val="40"/>
          <w:szCs w:val="40"/>
          <w:u w:val="single"/>
          <w:lang w:val="en-US" w:eastAsia="zh-CN"/>
        </w:rPr>
        <w:t xml:space="preserve"> </w:t>
      </w:r>
      <w:r>
        <w:rPr>
          <w:rFonts w:ascii="仿宋_GB2312" w:eastAsia="仿宋_GB2312" w:cs="仿宋_GB2312"/>
          <w:b/>
          <w:bCs/>
          <w:sz w:val="40"/>
          <w:szCs w:val="40"/>
          <w:u w:val="single"/>
        </w:rPr>
        <w:t xml:space="preserve">          </w:t>
      </w:r>
      <w:r>
        <w:rPr>
          <w:rFonts w:hint="eastAsia" w:ascii="仿宋_GB2312" w:eastAsia="仿宋_GB2312" w:cs="仿宋_GB2312"/>
          <w:b/>
          <w:bCs/>
          <w:sz w:val="40"/>
          <w:szCs w:val="40"/>
          <w:u w:val="single"/>
          <w:lang w:val="en-US" w:eastAsia="zh-CN"/>
        </w:rPr>
        <w:t xml:space="preserve">       </w:t>
      </w:r>
    </w:p>
    <w:p w14:paraId="7BACCE63">
      <w:pPr>
        <w:snapToGrid w:val="0"/>
        <w:spacing w:line="900" w:lineRule="exact"/>
        <w:ind w:firstLine="787" w:firstLineChars="196"/>
        <w:rPr>
          <w:rFonts w:hint="eastAsia" w:ascii="仿宋_GB2312" w:eastAsia="仿宋_GB2312" w:cs="仿宋_GB2312"/>
          <w:b/>
          <w:bCs/>
          <w:sz w:val="40"/>
          <w:szCs w:val="40"/>
          <w:u w:val="singl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40"/>
          <w:szCs w:val="40"/>
          <w:lang w:val="en-US" w:eastAsia="zh-CN"/>
        </w:rPr>
        <w:t>技术</w:t>
      </w:r>
      <w:r>
        <w:rPr>
          <w:rFonts w:hint="eastAsia" w:ascii="仿宋_GB2312" w:eastAsia="仿宋_GB2312" w:cs="仿宋_GB2312"/>
          <w:b/>
          <w:bCs/>
          <w:sz w:val="40"/>
          <w:szCs w:val="40"/>
          <w:lang w:eastAsia="zh-CN"/>
        </w:rPr>
        <w:t>负责人</w:t>
      </w:r>
      <w:r>
        <w:rPr>
          <w:rFonts w:hint="eastAsia" w:ascii="仿宋_GB2312" w:eastAsia="仿宋_GB2312" w:cs="仿宋_GB2312"/>
          <w:b/>
          <w:bCs/>
          <w:sz w:val="40"/>
          <w:szCs w:val="40"/>
        </w:rPr>
        <w:t>：</w:t>
      </w:r>
      <w:r>
        <w:rPr>
          <w:rFonts w:ascii="仿宋_GB2312" w:eastAsia="仿宋_GB2312" w:cs="仿宋_GB2312"/>
          <w:b/>
          <w:bCs/>
          <w:sz w:val="40"/>
          <w:szCs w:val="40"/>
          <w:u w:val="single"/>
        </w:rPr>
        <w:t xml:space="preserve">                  </w:t>
      </w:r>
      <w:r>
        <w:rPr>
          <w:rFonts w:hint="eastAsia" w:ascii="仿宋_GB2312" w:eastAsia="仿宋_GB2312" w:cs="仿宋_GB2312"/>
          <w:b/>
          <w:bCs/>
          <w:sz w:val="40"/>
          <w:szCs w:val="40"/>
          <w:u w:val="single"/>
          <w:lang w:val="en-US" w:eastAsia="zh-CN"/>
        </w:rPr>
        <w:t xml:space="preserve">      </w:t>
      </w:r>
    </w:p>
    <w:p w14:paraId="15EFB096">
      <w:pPr>
        <w:snapToGrid w:val="0"/>
        <w:spacing w:line="900" w:lineRule="exact"/>
        <w:ind w:firstLine="787" w:firstLineChars="196"/>
        <w:rPr>
          <w:rFonts w:hint="default" w:ascii="仿宋_GB2312" w:eastAsia="仿宋_GB2312" w:cs="仿宋_GB2312"/>
          <w:b/>
          <w:bCs/>
          <w:sz w:val="40"/>
          <w:szCs w:val="40"/>
          <w:u w:val="singl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40"/>
          <w:szCs w:val="40"/>
          <w:lang w:val="en-US" w:eastAsia="zh-CN"/>
        </w:rPr>
        <w:t>联系方式</w:t>
      </w:r>
      <w:r>
        <w:rPr>
          <w:rFonts w:hint="eastAsia" w:ascii="仿宋_GB2312" w:eastAsia="仿宋_GB2312" w:cs="仿宋_GB2312"/>
          <w:b/>
          <w:bCs/>
          <w:color w:val="auto"/>
          <w:sz w:val="40"/>
          <w:szCs w:val="40"/>
        </w:rPr>
        <w:t>：</w:t>
      </w:r>
      <w:r>
        <w:rPr>
          <w:rFonts w:ascii="仿宋_GB2312" w:eastAsia="仿宋_GB2312" w:cs="仿宋_GB2312"/>
          <w:b/>
          <w:bCs/>
          <w:sz w:val="40"/>
          <w:szCs w:val="40"/>
          <w:u w:val="single"/>
        </w:rPr>
        <w:t xml:space="preserve">        </w:t>
      </w:r>
      <w:r>
        <w:rPr>
          <w:rFonts w:hint="eastAsia" w:ascii="仿宋_GB2312" w:eastAsia="仿宋_GB2312" w:cs="仿宋_GB2312"/>
          <w:b/>
          <w:bCs/>
          <w:sz w:val="40"/>
          <w:szCs w:val="40"/>
          <w:u w:val="single"/>
          <w:lang w:val="en-US" w:eastAsia="zh-CN"/>
        </w:rPr>
        <w:t xml:space="preserve"> </w:t>
      </w:r>
      <w:r>
        <w:rPr>
          <w:rFonts w:ascii="仿宋_GB2312" w:eastAsia="仿宋_GB2312" w:cs="仿宋_GB2312"/>
          <w:b/>
          <w:bCs/>
          <w:sz w:val="40"/>
          <w:szCs w:val="40"/>
          <w:u w:val="single"/>
        </w:rPr>
        <w:t xml:space="preserve">          </w:t>
      </w:r>
      <w:r>
        <w:rPr>
          <w:rFonts w:hint="eastAsia" w:ascii="仿宋_GB2312" w:eastAsia="仿宋_GB2312" w:cs="仿宋_GB2312"/>
          <w:b/>
          <w:bCs/>
          <w:sz w:val="40"/>
          <w:szCs w:val="40"/>
          <w:u w:val="single"/>
          <w:lang w:val="en-US" w:eastAsia="zh-CN"/>
        </w:rPr>
        <w:t xml:space="preserve">       </w:t>
      </w:r>
    </w:p>
    <w:p w14:paraId="0244DCE6">
      <w:pPr>
        <w:snapToGrid w:val="0"/>
        <w:spacing w:line="900" w:lineRule="exact"/>
        <w:ind w:firstLine="787" w:firstLineChars="196"/>
        <w:rPr>
          <w:rFonts w:hint="eastAsia" w:ascii="仿宋_GB2312" w:eastAsia="仿宋_GB2312" w:cs="仿宋_GB2312"/>
          <w:b/>
          <w:bCs/>
          <w:color w:val="auto"/>
          <w:sz w:val="40"/>
          <w:szCs w:val="40"/>
        </w:rPr>
      </w:pPr>
      <w:r>
        <w:rPr>
          <w:rFonts w:hint="eastAsia" w:ascii="仿宋_GB2312" w:eastAsia="仿宋_GB2312" w:cs="仿宋_GB2312"/>
          <w:b/>
          <w:bCs/>
          <w:color w:val="auto"/>
          <w:sz w:val="40"/>
          <w:szCs w:val="40"/>
        </w:rPr>
        <w:t>填制日期：</w:t>
      </w:r>
      <w:r>
        <w:rPr>
          <w:rFonts w:ascii="仿宋_GB2312" w:eastAsia="仿宋_GB2312" w:cs="仿宋_GB2312"/>
          <w:b/>
          <w:bCs/>
          <w:sz w:val="40"/>
          <w:szCs w:val="40"/>
          <w:u w:val="single"/>
        </w:rPr>
        <w:t xml:space="preserve">                  </w:t>
      </w:r>
      <w:r>
        <w:rPr>
          <w:rFonts w:hint="eastAsia" w:ascii="仿宋_GB2312" w:eastAsia="仿宋_GB2312" w:cs="仿宋_GB2312"/>
          <w:b/>
          <w:bCs/>
          <w:sz w:val="40"/>
          <w:szCs w:val="40"/>
          <w:u w:val="single"/>
          <w:lang w:val="en-US" w:eastAsia="zh-CN"/>
        </w:rPr>
        <w:t xml:space="preserve">        </w:t>
      </w:r>
    </w:p>
    <w:p w14:paraId="0DC050E7">
      <w:pPr>
        <w:snapToGrid w:val="0"/>
        <w:spacing w:line="1000" w:lineRule="exact"/>
        <w:rPr>
          <w:rFonts w:ascii="仿宋_GB2312" w:eastAsia="仿宋_GB2312"/>
          <w:b/>
          <w:bCs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361" w:bottom="1417" w:left="1531" w:header="851" w:footer="1134" w:gutter="0"/>
          <w:pgNumType w:fmt="decimal"/>
          <w:cols w:space="720" w:num="1"/>
          <w:rtlGutter w:val="0"/>
          <w:docGrid w:type="lines" w:linePitch="440" w:charSpace="0"/>
        </w:sectPr>
      </w:pPr>
    </w:p>
    <w:p w14:paraId="77234C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黑体" w:eastAsia="黑体" w:cs="仿宋_GB2312"/>
          <w:bCs/>
          <w:sz w:val="32"/>
          <w:szCs w:val="32"/>
        </w:rPr>
      </w:pPr>
      <w:r>
        <w:rPr>
          <w:rFonts w:hint="eastAsia" w:ascii="黑体" w:eastAsia="黑体" w:cs="仿宋_GB2312"/>
          <w:bCs/>
          <w:sz w:val="32"/>
          <w:szCs w:val="32"/>
          <w:lang w:val="en-US" w:eastAsia="zh-CN"/>
        </w:rPr>
        <w:t>一、</w:t>
      </w:r>
      <w:r>
        <w:rPr>
          <w:rFonts w:hint="eastAsia" w:ascii="黑体" w:eastAsia="黑体" w:cs="仿宋_GB2312"/>
          <w:bCs/>
          <w:sz w:val="32"/>
          <w:szCs w:val="32"/>
        </w:rPr>
        <w:t>基本情况</w:t>
      </w:r>
    </w:p>
    <w:p w14:paraId="2EAC13F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近年来粮油生产情况、本县粮油规模种植主体情况、申报承担粮油规模种植主体单产提升项目实施主体的基本情况，以及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确保项目顺利实施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所需的立地条件、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人才队伍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组织协调能力和保障措施等。</w:t>
      </w:r>
    </w:p>
    <w:p w14:paraId="0E88D0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黑体" w:hAnsi="Times New Roman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仿宋_GB2312"/>
          <w:bCs/>
          <w:sz w:val="32"/>
          <w:szCs w:val="32"/>
          <w:lang w:val="en-US" w:eastAsia="zh-CN"/>
        </w:rPr>
        <w:t>二、建设内容</w:t>
      </w:r>
    </w:p>
    <w:p w14:paraId="03BF9E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（一）年度目标</w:t>
      </w:r>
    </w:p>
    <w:p w14:paraId="6F649D6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2025年全县申报实施粮油规模种植主体个数，水稻、油菜等示范片个数、面积；实施主体预计单产提升水平等任务目标。</w:t>
      </w:r>
    </w:p>
    <w:p w14:paraId="25ED57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（二）实施内容</w:t>
      </w:r>
    </w:p>
    <w:p w14:paraId="1D0AA62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实施作物种类，每个实施主体示范面积、进度安排、人员安排等，需明确每个主体单产提升的具体措施，如通过装备提升或示范关键核心技术等。</w:t>
      </w:r>
    </w:p>
    <w:p w14:paraId="7EDC1D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（三）金额预算</w:t>
      </w:r>
    </w:p>
    <w:p w14:paraId="33BCD5A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包括总投资、申请财政补助资金、主体自行投入资金等。需列明资金具体使用金额、方向及用途。</w:t>
      </w:r>
    </w:p>
    <w:p w14:paraId="2D1C4C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（四）预期效益</w:t>
      </w:r>
    </w:p>
    <w:p w14:paraId="5726C99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包括预期单产提升水平、节本增效情况、示范带动效果、指导服务情况等。</w:t>
      </w:r>
    </w:p>
    <w:p w14:paraId="424A2B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黑体" w:hAnsi="Times New Roman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仿宋_GB2312"/>
          <w:bCs/>
          <w:sz w:val="32"/>
          <w:szCs w:val="32"/>
          <w:lang w:val="en-US" w:eastAsia="zh-CN"/>
        </w:rPr>
        <w:t>三、队伍力量</w:t>
      </w:r>
    </w:p>
    <w:p w14:paraId="4E5F3CE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701" w:right="1474" w:bottom="1587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组织项目实施的具体负责同志以及技术人员信息，包括姓名、性别、工作单位、职务/职称、项目分工等。</w:t>
      </w:r>
    </w:p>
    <w:p w14:paraId="24EA8487"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5-2</w:t>
      </w:r>
    </w:p>
    <w:p w14:paraId="7223CEF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240" w:lineRule="auto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8709025" cy="4338320"/>
            <wp:effectExtent l="0" t="0" r="15875" b="50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09025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E4B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600" w:lineRule="exact"/>
        <w:jc w:val="left"/>
        <w:textAlignment w:val="auto"/>
        <w:rPr>
          <w:rFonts w:ascii="仿宋_GB2312" w:eastAsia="仿宋_GB2312"/>
          <w:b/>
          <w:bCs/>
        </w:rPr>
      </w:pPr>
    </w:p>
    <w:p w14:paraId="04F2869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600" w:lineRule="exact"/>
        <w:jc w:val="left"/>
        <w:textAlignment w:val="auto"/>
        <w:rPr>
          <w:rFonts w:ascii="仿宋_GB2312" w:eastAsia="仿宋_GB2312"/>
          <w:b/>
          <w:bCs/>
        </w:rPr>
      </w:pPr>
    </w:p>
    <w:p w14:paraId="0FC2A180"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5-3</w:t>
      </w:r>
    </w:p>
    <w:p w14:paraId="130F5C8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240" w:lineRule="auto"/>
        <w:jc w:val="left"/>
        <w:textAlignment w:val="auto"/>
        <w:rPr>
          <w:rFonts w:hint="eastAsia" w:ascii="仿宋_GB2312" w:eastAsia="仿宋_GB2312"/>
          <w:b/>
          <w:bCs/>
          <w:lang w:eastAsia="zh-CN"/>
        </w:rPr>
      </w:pPr>
      <w:r>
        <w:rPr>
          <w:rFonts w:hint="eastAsia" w:ascii="仿宋_GB2312" w:eastAsia="仿宋_GB2312"/>
          <w:b/>
          <w:bCs/>
          <w:lang w:eastAsia="zh-CN"/>
        </w:rPr>
        <w:drawing>
          <wp:inline distT="0" distB="0" distL="114300" distR="114300">
            <wp:extent cx="8687435" cy="3885565"/>
            <wp:effectExtent l="0" t="0" r="18415" b="635"/>
            <wp:docPr id="3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7435" cy="388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87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744C1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55083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jc w:val="both"/>
        <w:textAlignment w:val="auto"/>
        <w:rPr>
          <w:rFonts w:ascii="Times New Roman" w:hAnsi="Times New Roman" w:eastAsia="方正仿宋_GBK"/>
          <w:sz w:val="32"/>
          <w:szCs w:val="32"/>
        </w:rPr>
        <w:sectPr>
          <w:pgSz w:w="16838" w:h="11906" w:orient="landscape"/>
          <w:pgMar w:top="1587" w:right="1701" w:bottom="147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1758EC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5AF00">
    <w:pPr>
      <w:widowControl w:val="0"/>
      <w:snapToGrid w:val="0"/>
      <w:ind w:right="360" w:firstLine="360"/>
      <w:jc w:val="center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0A98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10A98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860F8">
    <w:pPr>
      <w:framePr w:wrap="around" w:vAnchor="text" w:hAnchor="margin" w:xAlign="outside" w:y="1"/>
      <w:widowControl w:val="0"/>
      <w:snapToGrid w:val="0"/>
      <w:jc w:val="left"/>
      <w:rPr>
        <w:rStyle w:val="5"/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  <w:r>
      <w:rPr>
        <w:rStyle w:val="5"/>
        <w:rFonts w:ascii="Times New Roman" w:hAnsi="Times New Roman" w:eastAsia="宋体"/>
        <w:kern w:val="0"/>
        <w:sz w:val="18"/>
        <w:szCs w:val="18"/>
        <w:lang w:val="en-US" w:eastAsia="zh-CN" w:bidi="ar-SA"/>
      </w:rPr>
      <w:fldChar w:fldCharType="begin"/>
    </w:r>
    <w:r>
      <w:rPr>
        <w:rStyle w:val="5"/>
        <w:rFonts w:ascii="Times New Roman" w:hAnsi="Times New Roman" w:eastAsia="宋体"/>
        <w:kern w:val="0"/>
        <w:sz w:val="18"/>
        <w:szCs w:val="18"/>
        <w:lang w:val="en-US" w:eastAsia="zh-CN" w:bidi="ar-SA"/>
      </w:rPr>
      <w:instrText xml:space="preserve">PAGE  </w:instrText>
    </w:r>
    <w:r>
      <w:rPr>
        <w:rStyle w:val="5"/>
        <w:rFonts w:ascii="Times New Roman" w:hAnsi="Times New Roman" w:eastAsia="宋体"/>
        <w:kern w:val="0"/>
        <w:sz w:val="18"/>
        <w:szCs w:val="18"/>
        <w:lang w:val="en-US" w:eastAsia="zh-CN" w:bidi="ar-SA"/>
      </w:rPr>
      <w:fldChar w:fldCharType="separate"/>
    </w:r>
    <w:r>
      <w:rPr>
        <w:rStyle w:val="5"/>
        <w:rFonts w:ascii="Times New Roman" w:hAnsi="Times New Roman" w:eastAsia="宋体"/>
        <w:kern w:val="0"/>
        <w:sz w:val="18"/>
        <w:szCs w:val="18"/>
        <w:lang w:val="en-US" w:eastAsia="zh-CN" w:bidi="ar-SA"/>
      </w:rPr>
      <w:t>- 1 -</w:t>
    </w:r>
    <w:r>
      <w:rPr>
        <w:rStyle w:val="5"/>
        <w:rFonts w:ascii="Times New Roman" w:hAnsi="Times New Roman" w:eastAsia="宋体"/>
        <w:kern w:val="0"/>
        <w:sz w:val="18"/>
        <w:szCs w:val="18"/>
        <w:lang w:val="en-US" w:eastAsia="zh-CN" w:bidi="ar-SA"/>
      </w:rPr>
      <w:fldChar w:fldCharType="end"/>
    </w:r>
  </w:p>
  <w:p w14:paraId="31BC18F8"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6EC7B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C1971"/>
    <w:rsid w:val="10F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2024-11-19T06:49:00Z</dcterms:created>
  <dc:creator>Administrator</dc:creator>
  <cp:lastModifiedBy>Administrator</cp:lastModifiedBy>
  <dcterms:modified xsi:type="dcterms:W3CDTF">2024-11-19T06:49:17Z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292EC49794644D2A87243939D7AFA640_11</vt:lpwstr>
  </property>
</Properties>
</file>