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C4267">
      <w:pPr>
        <w:keepNext w:val="0"/>
        <w:keepLines w:val="0"/>
        <w:pageBreakBefore w:val="0"/>
        <w:widowControl w:val="0"/>
        <w:kinsoku/>
        <w:wordWrap/>
        <w:overflowPunct/>
        <w:topLinePunct w:val="0"/>
        <w:autoSpaceDE/>
        <w:autoSpaceDN/>
        <w:bidi w:val="0"/>
        <w:spacing w:line="600" w:lineRule="exact"/>
        <w:textAlignment w:val="auto"/>
        <w:rPr>
          <w:rFonts w:hint="default" w:ascii="方正小标宋简体" w:hAnsi="方正小标宋简体" w:eastAsia="方正小标宋简体" w:cs="方正小标宋简体"/>
          <w:sz w:val="44"/>
          <w:szCs w:val="44"/>
          <w:lang w:val="en-US" w:eastAsia="zh-CN"/>
        </w:rPr>
      </w:pPr>
      <w:r>
        <w:rPr>
          <w:rFonts w:hint="default" w:ascii="Times New Roman" w:hAnsi="Times New Roman" w:eastAsia="黑体" w:cs="Times New Roman"/>
          <w:color w:val="auto"/>
          <w:sz w:val="32"/>
          <w:szCs w:val="32"/>
          <w:lang w:eastAsia="zh-CN"/>
        </w:rPr>
        <w:t>附件</w:t>
      </w:r>
      <w:r>
        <w:rPr>
          <w:rFonts w:hint="eastAsia" w:eastAsia="黑体" w:cs="Times New Roman"/>
          <w:color w:val="auto"/>
          <w:sz w:val="32"/>
          <w:szCs w:val="32"/>
          <w:lang w:val="en-US" w:eastAsia="zh-CN"/>
        </w:rPr>
        <w:t>4</w:t>
      </w:r>
    </w:p>
    <w:p w14:paraId="181499C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Times New Roman"/>
          <w:sz w:val="44"/>
          <w:szCs w:val="44"/>
        </w:rPr>
      </w:pPr>
      <w:bookmarkStart w:id="0" w:name="_GoBack"/>
      <w:r>
        <w:rPr>
          <w:rFonts w:hint="eastAsia" w:ascii="方正小标宋简体" w:hAnsi="方正小标宋简体" w:eastAsia="方正小标宋简体" w:cs="方正小标宋简体"/>
          <w:sz w:val="44"/>
          <w:szCs w:val="44"/>
          <w:lang w:val="en-US" w:eastAsia="zh-CN"/>
        </w:rPr>
        <w:t>南安</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现代设施渔业</w:t>
      </w:r>
      <w:r>
        <w:rPr>
          <w:rFonts w:hint="eastAsia" w:ascii="方正小标宋简体" w:hAnsi="方正小标宋简体" w:eastAsia="方正小标宋简体" w:cs="方正小标宋简体"/>
          <w:sz w:val="44"/>
          <w:szCs w:val="44"/>
          <w:lang w:eastAsia="zh-CN"/>
        </w:rPr>
        <w:t>提升行动专项</w:t>
      </w:r>
      <w:r>
        <w:rPr>
          <w:rFonts w:hint="eastAsia" w:ascii="方正小标宋简体" w:hAnsi="方正小标宋简体" w:eastAsia="方正小标宋简体" w:cs="方正小标宋简体"/>
          <w:sz w:val="44"/>
          <w:szCs w:val="44"/>
        </w:rPr>
        <w:t xml:space="preserve">实施方案 </w:t>
      </w:r>
      <w:r>
        <w:rPr>
          <w:rFonts w:hint="default" w:ascii="Times New Roman" w:hAnsi="Times New Roman" w:eastAsia="方正小标宋简体" w:cs="Times New Roman"/>
          <w:sz w:val="44"/>
          <w:szCs w:val="44"/>
        </w:rPr>
        <w:t>（2023</w:t>
      </w:r>
      <w:r>
        <w:rPr>
          <w:rFonts w:hint="eastAsia" w:ascii="方正小标宋简体" w:eastAsia="方正小标宋简体" w:cs="方正仿宋_GBK"/>
          <w:sz w:val="44"/>
          <w:szCs w:val="44"/>
        </w:rPr>
        <w:t>—</w:t>
      </w:r>
      <w:r>
        <w:rPr>
          <w:rFonts w:hint="default" w:ascii="Times New Roman" w:hAnsi="Times New Roman" w:eastAsia="方正小标宋简体" w:cs="Times New Roman"/>
          <w:sz w:val="44"/>
          <w:szCs w:val="44"/>
        </w:rPr>
        <w:t>2030年）</w:t>
      </w:r>
    </w:p>
    <w:bookmarkEnd w:id="0"/>
    <w:p w14:paraId="6A424B76">
      <w:pPr>
        <w:pageBreakBefore w:val="0"/>
        <w:widowControl w:val="0"/>
        <w:kinsoku/>
        <w:wordWrap/>
        <w:overflowPunct/>
        <w:topLinePunct w:val="0"/>
        <w:autoSpaceDE/>
        <w:autoSpaceDN/>
        <w:bidi w:val="0"/>
        <w:spacing w:line="600" w:lineRule="exact"/>
        <w:jc w:val="left"/>
        <w:textAlignment w:val="auto"/>
        <w:rPr>
          <w:rFonts w:hint="eastAsia"/>
        </w:rPr>
      </w:pPr>
    </w:p>
    <w:p w14:paraId="4A794310">
      <w:pPr>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黑体" w:cs="Times New Roman"/>
        </w:rPr>
      </w:pPr>
      <w:r>
        <w:rPr>
          <w:rFonts w:hint="default" w:ascii="Times New Roman" w:hAnsi="Times New Roman" w:eastAsia="黑体" w:cs="Times New Roman"/>
        </w:rPr>
        <w:t>一、总体要求</w:t>
      </w:r>
    </w:p>
    <w:p w14:paraId="59427ABD">
      <w:pPr>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以习近平新时代中国特色社会主义思想为指导，全面贯彻落实党的二十大精神，完整、准确、全面贯彻新发展理念，牢固树立大食物观，加快构建新发展格局，着力推动高质量发展，以稳产保供和满足市场多样化、优质化消费需求为目标，以优化空间布局、巩固建设成果、拓展养殖空间、调整养殖结构、夯实基础设施、产业融合发展、强化科技支撑、落实要素保障为重点任务，建设以生态健康养殖为主的现代设施渔业。 </w:t>
      </w:r>
    </w:p>
    <w:p w14:paraId="5B289240">
      <w:pPr>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黑体" w:cs="Times New Roman"/>
        </w:rPr>
      </w:pPr>
      <w:r>
        <w:rPr>
          <w:rFonts w:hint="default" w:ascii="Times New Roman" w:hAnsi="Times New Roman" w:eastAsia="黑体" w:cs="Times New Roman"/>
        </w:rPr>
        <w:t>二、发展目标</w:t>
      </w:r>
    </w:p>
    <w:p w14:paraId="734606C4">
      <w:pPr>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力争到2025年</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设施水产品产量占水产品总产量由</w:t>
      </w:r>
      <w:r>
        <w:rPr>
          <w:rFonts w:hint="default" w:ascii="Times New Roman" w:hAnsi="Times New Roman" w:eastAsia="方正仿宋_GBK" w:cs="Times New Roman"/>
          <w:lang w:val="en-US" w:eastAsia="zh-CN"/>
        </w:rPr>
        <w:t>2</w:t>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t>％提升至</w:t>
      </w:r>
      <w:r>
        <w:rPr>
          <w:rFonts w:hint="default" w:ascii="Times New Roman" w:hAnsi="Times New Roman" w:eastAsia="方正仿宋_GBK" w:cs="Times New Roman"/>
          <w:lang w:val="en-US" w:eastAsia="zh-CN"/>
        </w:rPr>
        <w:t>2</w:t>
      </w:r>
      <w:r>
        <w:rPr>
          <w:rFonts w:hint="eastAsia" w:ascii="Times New Roman" w:hAnsi="Times New Roman" w:eastAsia="方正仿宋_GBK" w:cs="Times New Roman"/>
          <w:lang w:val="en-US" w:eastAsia="zh-CN"/>
        </w:rPr>
        <w:t>8</w:t>
      </w:r>
      <w:r>
        <w:rPr>
          <w:rFonts w:hint="default" w:ascii="Times New Roman" w:hAnsi="Times New Roman" w:eastAsia="方正仿宋_GBK" w:cs="Times New Roman"/>
        </w:rPr>
        <w:t>%，占养殖水产品产量由</w:t>
      </w:r>
      <w:r>
        <w:rPr>
          <w:rFonts w:hint="eastAsia" w:ascii="Times New Roman" w:hAnsi="Times New Roman" w:eastAsia="方正仿宋_GBK" w:cs="Times New Roman"/>
          <w:lang w:val="en-US" w:eastAsia="zh-CN"/>
        </w:rPr>
        <w:t>26</w:t>
      </w:r>
      <w:r>
        <w:rPr>
          <w:rFonts w:hint="default" w:ascii="Times New Roman" w:hAnsi="Times New Roman" w:eastAsia="方正仿宋_GBK" w:cs="Times New Roman"/>
        </w:rPr>
        <w:t>％提升至</w:t>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%；至2030年，设施水产品产量占水产品总产量超过</w:t>
      </w:r>
      <w:r>
        <w:rPr>
          <w:rFonts w:hint="default" w:ascii="Times New Roman" w:hAnsi="Times New Roman" w:eastAsia="方正仿宋_GBK" w:cs="Times New Roman"/>
          <w:lang w:val="en-US" w:eastAsia="zh-CN"/>
        </w:rPr>
        <w:t>30</w:t>
      </w:r>
      <w:r>
        <w:rPr>
          <w:rFonts w:hint="default" w:ascii="Times New Roman" w:hAnsi="Times New Roman" w:eastAsia="方正仿宋_GBK" w:cs="Times New Roman"/>
        </w:rPr>
        <w:t>%，占养殖水产品产量超过</w:t>
      </w:r>
      <w:r>
        <w:rPr>
          <w:rFonts w:hint="eastAsia" w:ascii="Times New Roman" w:hAnsi="Times New Roman" w:eastAsia="方正仿宋_GBK" w:cs="Times New Roman"/>
          <w:lang w:val="en-US" w:eastAsia="zh-CN"/>
        </w:rPr>
        <w:t>31%</w:t>
      </w:r>
      <w:r>
        <w:rPr>
          <w:rFonts w:hint="default" w:ascii="Times New Roman" w:hAnsi="Times New Roman" w:eastAsia="方正仿宋_GBK" w:cs="Times New Roman"/>
          <w:lang w:val="en-US" w:eastAsia="zh-CN"/>
        </w:rPr>
        <w:t>。</w:t>
      </w:r>
    </w:p>
    <w:p w14:paraId="4D6C5063">
      <w:pPr>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黑体" w:cs="Times New Roman"/>
        </w:rPr>
      </w:pPr>
      <w:r>
        <w:rPr>
          <w:rFonts w:hint="default" w:ascii="Times New Roman" w:hAnsi="Times New Roman" w:eastAsia="黑体" w:cs="Times New Roman"/>
        </w:rPr>
        <w:t>三、重点任务</w:t>
      </w:r>
    </w:p>
    <w:p w14:paraId="146A75F1">
      <w:pPr>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 w:cs="Times New Roman"/>
          <w:b w:val="0"/>
          <w:bCs w:val="0"/>
        </w:rPr>
      </w:pPr>
      <w:r>
        <w:rPr>
          <w:rFonts w:hint="default" w:ascii="Times New Roman" w:hAnsi="Times New Roman" w:eastAsia="楷体" w:cs="Times New Roman"/>
          <w:b w:val="0"/>
          <w:bCs w:val="0"/>
        </w:rPr>
        <w:t>（一）优化养殖空间布局</w:t>
      </w:r>
    </w:p>
    <w:p w14:paraId="52813729">
      <w:pPr>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严格落实养殖水域滩涂规划制度，保持养殖证应发尽发，推动实现</w:t>
      </w:r>
      <w:r>
        <w:rPr>
          <w:rFonts w:hint="default" w:ascii="Times New Roman" w:hAnsi="Times New Roman" w:eastAsia="方正仿宋_GBK" w:cs="Times New Roman"/>
          <w:lang w:eastAsia="zh-CN"/>
        </w:rPr>
        <w:t>办证</w:t>
      </w:r>
      <w:r>
        <w:rPr>
          <w:rFonts w:hint="default" w:ascii="Times New Roman" w:hAnsi="Times New Roman" w:eastAsia="方正仿宋_GBK" w:cs="Times New Roman"/>
        </w:rPr>
        <w:t>全覆盖</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加大养殖执法力度，充分运用</w:t>
      </w:r>
      <w:r>
        <w:rPr>
          <w:rFonts w:hint="eastAsia" w:eastAsia="方正仿宋_GBK" w:cs="Times New Roman"/>
          <w:lang w:eastAsia="zh-CN"/>
        </w:rPr>
        <w:t>“</w:t>
      </w:r>
      <w:r>
        <w:rPr>
          <w:rFonts w:hint="default" w:ascii="Times New Roman" w:hAnsi="Times New Roman" w:eastAsia="方正仿宋_GBK" w:cs="Times New Roman"/>
        </w:rPr>
        <w:t>福建省水产养殖智慧化管理平台</w:t>
      </w:r>
      <w:r>
        <w:rPr>
          <w:rFonts w:hint="eastAsia" w:eastAsia="方正仿宋_GBK" w:cs="Times New Roman"/>
          <w:lang w:eastAsia="zh-CN"/>
        </w:rPr>
        <w:t>”</w:t>
      </w:r>
      <w:r>
        <w:rPr>
          <w:rFonts w:hint="default" w:ascii="Times New Roman" w:hAnsi="Times New Roman" w:eastAsia="方正仿宋_GBK" w:cs="Times New Roman"/>
        </w:rPr>
        <w:t>调度数据，认真核查、严厉打击超规划养殖行为，保持</w:t>
      </w:r>
      <w:r>
        <w:rPr>
          <w:rFonts w:hint="eastAsia" w:eastAsia="方正仿宋_GBK" w:cs="Times New Roman"/>
          <w:lang w:eastAsia="zh-CN"/>
        </w:rPr>
        <w:t>“</w:t>
      </w:r>
      <w:r>
        <w:rPr>
          <w:rFonts w:hint="default" w:ascii="Times New Roman" w:hAnsi="Times New Roman" w:eastAsia="方正仿宋_GBK" w:cs="Times New Roman"/>
        </w:rPr>
        <w:t>动态清零</w:t>
      </w:r>
      <w:r>
        <w:rPr>
          <w:rFonts w:hint="eastAsia" w:eastAsia="方正仿宋_GBK" w:cs="Times New Roman"/>
          <w:lang w:eastAsia="zh-CN"/>
        </w:rPr>
        <w:t>”</w:t>
      </w:r>
      <w:r>
        <w:rPr>
          <w:rFonts w:hint="default" w:ascii="Times New Roman" w:hAnsi="Times New Roman" w:eastAsia="方正仿宋_GBK" w:cs="Times New Roman"/>
        </w:rPr>
        <w:t>。通过评估海域营养盐、饵料生物等状况，科学引导贝藻类筏式养殖间作发展，提高养殖效益、发挥生态功能。</w:t>
      </w:r>
    </w:p>
    <w:p w14:paraId="39C516D2">
      <w:pPr>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 w:cs="Times New Roman"/>
          <w:b w:val="0"/>
          <w:bCs w:val="0"/>
        </w:rPr>
      </w:pPr>
      <w:r>
        <w:rPr>
          <w:rFonts w:hint="default" w:ascii="Times New Roman" w:hAnsi="Times New Roman" w:eastAsia="楷体" w:cs="Times New Roman"/>
          <w:b w:val="0"/>
          <w:bCs w:val="0"/>
        </w:rPr>
        <w:t>（二）巩固设施建设成果</w:t>
      </w:r>
    </w:p>
    <w:p w14:paraId="0B2AD680">
      <w:pPr>
        <w:pageBreakBefore w:val="0"/>
        <w:widowControl w:val="0"/>
        <w:kinsoku/>
        <w:wordWrap/>
        <w:overflowPunct/>
        <w:topLinePunct w:val="0"/>
        <w:autoSpaceDE/>
        <w:autoSpaceDN/>
        <w:bidi w:val="0"/>
        <w:spacing w:line="600" w:lineRule="exact"/>
        <w:ind w:firstLine="643"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1</w:t>
      </w:r>
      <w:r>
        <w:rPr>
          <w:rFonts w:hint="eastAsia" w:ascii="Times New Roman" w:hAnsi="Times New Roman" w:eastAsia="方正仿宋_GBK" w:cs="Times New Roman"/>
          <w:b/>
          <w:bCs/>
          <w:lang w:val="en-US" w:eastAsia="zh-CN"/>
        </w:rPr>
        <w:t>.</w:t>
      </w:r>
      <w:r>
        <w:rPr>
          <w:rFonts w:hint="default" w:ascii="Times New Roman" w:hAnsi="Times New Roman" w:eastAsia="方正仿宋_GBK" w:cs="Times New Roman"/>
          <w:b/>
          <w:bCs/>
        </w:rPr>
        <w:t>建设方向。</w:t>
      </w:r>
      <w:r>
        <w:rPr>
          <w:rFonts w:hint="default" w:ascii="Times New Roman" w:hAnsi="Times New Roman" w:eastAsia="方正仿宋_GBK" w:cs="Times New Roman"/>
        </w:rPr>
        <w:t>全面</w:t>
      </w:r>
      <w:r>
        <w:rPr>
          <w:rFonts w:hint="default" w:ascii="Times New Roman" w:hAnsi="Times New Roman" w:eastAsia="方正仿宋_GBK" w:cs="Times New Roman"/>
          <w:lang w:eastAsia="zh-CN"/>
        </w:rPr>
        <w:t>完</w:t>
      </w:r>
      <w:r>
        <w:rPr>
          <w:rFonts w:hint="default" w:ascii="Times New Roman" w:hAnsi="Times New Roman" w:eastAsia="方正仿宋_GBK" w:cs="Times New Roman"/>
        </w:rPr>
        <w:t>成海上养殖转型升级行动任务，持续开展传统泡沫浮球等设施升级改造。</w:t>
      </w:r>
    </w:p>
    <w:p w14:paraId="39E85D31">
      <w:pPr>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b/>
          <w:bCs/>
        </w:rPr>
        <w:t>2</w:t>
      </w:r>
      <w:r>
        <w:rPr>
          <w:rFonts w:hint="eastAsia" w:ascii="Times New Roman" w:hAnsi="Times New Roman" w:eastAsia="方正仿宋_GBK" w:cs="Times New Roman"/>
          <w:b/>
          <w:bCs/>
          <w:lang w:val="en-US" w:eastAsia="zh-CN"/>
        </w:rPr>
        <w:t>.</w:t>
      </w:r>
      <w:r>
        <w:rPr>
          <w:rFonts w:hint="default" w:ascii="Times New Roman" w:hAnsi="Times New Roman" w:eastAsia="方正仿宋_GBK" w:cs="Times New Roman"/>
          <w:b/>
          <w:bCs/>
        </w:rPr>
        <w:t>建设内容。</w:t>
      </w:r>
      <w:r>
        <w:rPr>
          <w:rFonts w:hint="default" w:ascii="Times New Roman" w:hAnsi="Times New Roman" w:eastAsia="方正仿宋_GBK" w:cs="Times New Roman"/>
        </w:rPr>
        <w:t>支持泡沫浮球替换为塑胶浮球</w:t>
      </w:r>
      <w:r>
        <w:rPr>
          <w:rFonts w:hint="default" w:ascii="Times New Roman" w:hAnsi="Times New Roman" w:eastAsia="方正仿宋_GBK" w:cs="Times New Roman"/>
          <w:lang w:eastAsia="zh-CN"/>
        </w:rPr>
        <w:t>、毛竹升级为玻璃钢撑杆等</w:t>
      </w:r>
      <w:r>
        <w:rPr>
          <w:rFonts w:hint="default" w:ascii="Times New Roman" w:hAnsi="Times New Roman" w:eastAsia="方正仿宋_GBK" w:cs="Times New Roman"/>
        </w:rPr>
        <w:t>，逐步消纳海上传统养殖设施存量。</w:t>
      </w:r>
    </w:p>
    <w:p w14:paraId="25FCBA87">
      <w:pPr>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 w:cs="Times New Roman"/>
          <w:b w:val="0"/>
          <w:bCs w:val="0"/>
        </w:rPr>
      </w:pPr>
      <w:r>
        <w:rPr>
          <w:rFonts w:hint="default" w:ascii="Times New Roman" w:hAnsi="Times New Roman" w:eastAsia="楷体" w:cs="Times New Roman"/>
          <w:b w:val="0"/>
          <w:bCs w:val="0"/>
        </w:rPr>
        <w:t>（三）发展陆基养殖设施</w:t>
      </w:r>
    </w:p>
    <w:p w14:paraId="7B6C34FE">
      <w:pPr>
        <w:pageBreakBefore w:val="0"/>
        <w:widowControl w:val="0"/>
        <w:kinsoku/>
        <w:wordWrap/>
        <w:overflowPunct/>
        <w:topLinePunct w:val="0"/>
        <w:autoSpaceDE/>
        <w:autoSpaceDN/>
        <w:bidi w:val="0"/>
        <w:spacing w:line="600" w:lineRule="exact"/>
        <w:ind w:firstLine="643"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1</w:t>
      </w:r>
      <w:r>
        <w:rPr>
          <w:rFonts w:hint="eastAsia" w:ascii="Times New Roman" w:hAnsi="Times New Roman" w:eastAsia="方正仿宋_GBK" w:cs="Times New Roman"/>
          <w:b/>
          <w:bCs/>
          <w:lang w:val="en-US" w:eastAsia="zh-CN"/>
        </w:rPr>
        <w:t>.</w:t>
      </w:r>
      <w:r>
        <w:rPr>
          <w:rFonts w:hint="default" w:ascii="Times New Roman" w:hAnsi="Times New Roman" w:eastAsia="方正仿宋_GBK" w:cs="Times New Roman"/>
          <w:b/>
          <w:bCs/>
        </w:rPr>
        <w:t>建设方向。</w:t>
      </w:r>
      <w:r>
        <w:rPr>
          <w:rFonts w:hint="default" w:ascii="Times New Roman" w:hAnsi="Times New Roman" w:eastAsia="方正仿宋_GBK" w:cs="Times New Roman"/>
        </w:rPr>
        <w:t>以生态健康为重点、以实现水质、底质、尾水精准调控为目标，支持发展工厂化循环水养殖和稻渔综合种养项目。深化陆基养殖设施尾水治理，促进资源化利用或达标排放。指导业主重点考虑养殖技术方案、投入产出比和环境影响评价，确保项目落实见效。</w:t>
      </w:r>
    </w:p>
    <w:p w14:paraId="1D77ED21">
      <w:pPr>
        <w:pageBreakBefore w:val="0"/>
        <w:widowControl w:val="0"/>
        <w:kinsoku/>
        <w:wordWrap/>
        <w:overflowPunct/>
        <w:topLinePunct w:val="0"/>
        <w:autoSpaceDE/>
        <w:autoSpaceDN/>
        <w:bidi w:val="0"/>
        <w:spacing w:line="600" w:lineRule="exact"/>
        <w:ind w:firstLine="643"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2</w:t>
      </w:r>
      <w:r>
        <w:rPr>
          <w:rFonts w:hint="eastAsia" w:ascii="Times New Roman" w:hAnsi="Times New Roman" w:eastAsia="方正仿宋_GBK" w:cs="Times New Roman"/>
          <w:b/>
          <w:bCs/>
          <w:lang w:val="en-US" w:eastAsia="zh-CN"/>
        </w:rPr>
        <w:t>.</w:t>
      </w:r>
      <w:r>
        <w:rPr>
          <w:rFonts w:hint="default" w:ascii="Times New Roman" w:hAnsi="Times New Roman" w:eastAsia="方正仿宋_GBK" w:cs="Times New Roman"/>
          <w:b/>
          <w:bCs/>
        </w:rPr>
        <w:t>建设内容。</w:t>
      </w:r>
      <w:r>
        <w:rPr>
          <w:rFonts w:hint="default" w:ascii="Times New Roman" w:hAnsi="Times New Roman" w:eastAsia="方正仿宋_GBK" w:cs="Times New Roman"/>
        </w:rPr>
        <w:t>支持工厂化养殖基地、稻渔综合种养等项目建设。</w:t>
      </w:r>
    </w:p>
    <w:p w14:paraId="2592F1FE">
      <w:pPr>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 w:cs="Times New Roman"/>
          <w:b w:val="0"/>
          <w:bCs w:val="0"/>
        </w:rPr>
      </w:pPr>
      <w:r>
        <w:rPr>
          <w:rFonts w:hint="default" w:ascii="Times New Roman" w:hAnsi="Times New Roman" w:eastAsia="楷体" w:cs="Times New Roman"/>
          <w:b w:val="0"/>
          <w:bCs w:val="0"/>
        </w:rPr>
        <w:t>（</w:t>
      </w:r>
      <w:r>
        <w:rPr>
          <w:rFonts w:hint="eastAsia" w:ascii="Times New Roman" w:hAnsi="Times New Roman" w:eastAsia="楷体" w:cs="Times New Roman"/>
          <w:b w:val="0"/>
          <w:bCs w:val="0"/>
          <w:lang w:val="en-US" w:eastAsia="zh-CN"/>
        </w:rPr>
        <w:t>四</w:t>
      </w:r>
      <w:r>
        <w:rPr>
          <w:rFonts w:hint="default" w:ascii="Times New Roman" w:hAnsi="Times New Roman" w:eastAsia="楷体" w:cs="Times New Roman"/>
          <w:b w:val="0"/>
          <w:bCs w:val="0"/>
        </w:rPr>
        <w:t>）调优养殖品种结构</w:t>
      </w:r>
    </w:p>
    <w:p w14:paraId="67CB608D">
      <w:pPr>
        <w:pageBreakBefore w:val="0"/>
        <w:widowControl w:val="0"/>
        <w:kinsoku/>
        <w:wordWrap/>
        <w:overflowPunct/>
        <w:topLinePunct w:val="0"/>
        <w:autoSpaceDE/>
        <w:autoSpaceDN/>
        <w:bidi w:val="0"/>
        <w:spacing w:line="600" w:lineRule="exact"/>
        <w:ind w:firstLine="643"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1</w:t>
      </w:r>
      <w:r>
        <w:rPr>
          <w:rFonts w:hint="eastAsia" w:ascii="Times New Roman" w:hAnsi="Times New Roman" w:eastAsia="方正仿宋_GBK" w:cs="Times New Roman"/>
          <w:b/>
          <w:bCs/>
          <w:lang w:val="en-US" w:eastAsia="zh-CN"/>
        </w:rPr>
        <w:t>.</w:t>
      </w:r>
      <w:r>
        <w:rPr>
          <w:rFonts w:hint="default" w:ascii="Times New Roman" w:hAnsi="Times New Roman" w:eastAsia="方正仿宋_GBK" w:cs="Times New Roman"/>
          <w:b/>
          <w:bCs/>
        </w:rPr>
        <w:t>建设方向。</w:t>
      </w:r>
      <w:r>
        <w:rPr>
          <w:rFonts w:hint="default" w:ascii="Times New Roman" w:hAnsi="Times New Roman" w:eastAsia="方正仿宋_GBK" w:cs="Times New Roman"/>
          <w:lang w:eastAsia="zh-CN"/>
        </w:rPr>
        <w:t>加强产学研合作，</w:t>
      </w:r>
      <w:r>
        <w:rPr>
          <w:rFonts w:hint="default" w:ascii="Times New Roman" w:hAnsi="Times New Roman" w:eastAsia="方正仿宋_GBK" w:cs="Times New Roman"/>
        </w:rPr>
        <w:t>进一步强化海水养殖优势品种</w:t>
      </w:r>
      <w:r>
        <w:rPr>
          <w:rFonts w:hint="default" w:ascii="Times New Roman" w:hAnsi="Times New Roman" w:eastAsia="方正仿宋_GBK" w:cs="Times New Roman"/>
          <w:lang w:eastAsia="zh-CN"/>
        </w:rPr>
        <w:t>推广</w:t>
      </w:r>
      <w:r>
        <w:rPr>
          <w:rFonts w:hint="default" w:ascii="Times New Roman" w:hAnsi="Times New Roman" w:eastAsia="方正仿宋_GBK" w:cs="Times New Roman"/>
        </w:rPr>
        <w:t>，推动产业持续健康发展；深入攻关一批适宜我</w:t>
      </w:r>
      <w:r>
        <w:rPr>
          <w:rFonts w:hint="default" w:ascii="Times New Roman" w:hAnsi="Times New Roman" w:eastAsia="方正仿宋_GBK" w:cs="Times New Roman"/>
          <w:lang w:eastAsia="zh-CN"/>
        </w:rPr>
        <w:t>市</w:t>
      </w:r>
      <w:r>
        <w:rPr>
          <w:rFonts w:hint="default" w:ascii="Times New Roman" w:hAnsi="Times New Roman" w:eastAsia="方正仿宋_GBK" w:cs="Times New Roman"/>
        </w:rPr>
        <w:t>淡水养殖的高值化淡水养殖品种，并推动苗种培育产业化。通过高效、高值的养殖品种，带动一批现代设施渔业项目实现稳产增效增收。</w:t>
      </w:r>
    </w:p>
    <w:p w14:paraId="3BF5850C">
      <w:pPr>
        <w:pageBreakBefore w:val="0"/>
        <w:widowControl w:val="0"/>
        <w:kinsoku/>
        <w:wordWrap/>
        <w:overflowPunct/>
        <w:topLinePunct w:val="0"/>
        <w:autoSpaceDE/>
        <w:autoSpaceDN/>
        <w:bidi w:val="0"/>
        <w:spacing w:line="600" w:lineRule="exact"/>
        <w:ind w:firstLine="643"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2</w:t>
      </w:r>
      <w:r>
        <w:rPr>
          <w:rFonts w:hint="eastAsia" w:ascii="Times New Roman" w:hAnsi="Times New Roman" w:eastAsia="方正仿宋_GBK" w:cs="Times New Roman"/>
          <w:b/>
          <w:bCs/>
          <w:lang w:val="en-US" w:eastAsia="zh-CN"/>
        </w:rPr>
        <w:t>.</w:t>
      </w:r>
      <w:r>
        <w:rPr>
          <w:rFonts w:hint="default" w:ascii="Times New Roman" w:hAnsi="Times New Roman" w:eastAsia="方正仿宋_GBK" w:cs="Times New Roman"/>
          <w:b/>
          <w:bCs/>
        </w:rPr>
        <w:t>建设内容。</w:t>
      </w:r>
      <w:r>
        <w:rPr>
          <w:rFonts w:hint="default" w:ascii="Times New Roman" w:hAnsi="Times New Roman" w:eastAsia="方正仿宋_GBK" w:cs="Times New Roman"/>
        </w:rPr>
        <w:t>支持规模化水产种业基地、</w:t>
      </w:r>
      <w:r>
        <w:rPr>
          <w:rFonts w:hint="default" w:ascii="Times New Roman" w:hAnsi="Times New Roman" w:eastAsia="方正仿宋_GBK" w:cs="Times New Roman"/>
          <w:lang w:eastAsia="zh-CN"/>
        </w:rPr>
        <w:t>市级</w:t>
      </w:r>
      <w:r>
        <w:rPr>
          <w:rFonts w:hint="default" w:ascii="Times New Roman" w:hAnsi="Times New Roman" w:eastAsia="方正仿宋_GBK" w:cs="Times New Roman"/>
        </w:rPr>
        <w:t>水产良种场等项目建设。</w:t>
      </w:r>
    </w:p>
    <w:p w14:paraId="753FBDFF">
      <w:pPr>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 w:cs="Times New Roman"/>
          <w:b w:val="0"/>
          <w:bCs w:val="0"/>
        </w:rPr>
      </w:pPr>
      <w:r>
        <w:rPr>
          <w:rFonts w:hint="default" w:ascii="Times New Roman" w:hAnsi="Times New Roman" w:eastAsia="楷体" w:cs="Times New Roman"/>
          <w:b w:val="0"/>
          <w:bCs w:val="0"/>
        </w:rPr>
        <w:t>（</w:t>
      </w:r>
      <w:r>
        <w:rPr>
          <w:rFonts w:hint="eastAsia" w:eastAsia="楷体" w:cs="Times New Roman"/>
          <w:b w:val="0"/>
          <w:bCs w:val="0"/>
          <w:lang w:val="en-US" w:eastAsia="zh-CN"/>
        </w:rPr>
        <w:t>五</w:t>
      </w:r>
      <w:r>
        <w:rPr>
          <w:rFonts w:hint="default" w:ascii="Times New Roman" w:hAnsi="Times New Roman" w:eastAsia="楷体" w:cs="Times New Roman"/>
          <w:b w:val="0"/>
          <w:bCs w:val="0"/>
        </w:rPr>
        <w:t>）提升渔港基础设施</w:t>
      </w:r>
    </w:p>
    <w:p w14:paraId="6EB86835">
      <w:pPr>
        <w:pageBreakBefore w:val="0"/>
        <w:widowControl w:val="0"/>
        <w:kinsoku/>
        <w:wordWrap/>
        <w:overflowPunct/>
        <w:topLinePunct w:val="0"/>
        <w:autoSpaceDE/>
        <w:autoSpaceDN/>
        <w:bidi w:val="0"/>
        <w:spacing w:line="600" w:lineRule="exact"/>
        <w:ind w:firstLine="643" w:firstLineChars="200"/>
        <w:jc w:val="lef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b/>
          <w:bCs/>
        </w:rPr>
        <w:t>1.建设方向。</w:t>
      </w:r>
      <w:r>
        <w:rPr>
          <w:rFonts w:hint="default" w:ascii="Times New Roman" w:hAnsi="Times New Roman" w:eastAsia="方正仿宋_GBK" w:cs="Times New Roman"/>
        </w:rPr>
        <w:t>认真落实《关于进一步加快渔港建设的若干意见》，逐步形成</w:t>
      </w:r>
      <w:r>
        <w:rPr>
          <w:rFonts w:hint="default" w:ascii="Times New Roman" w:hAnsi="Times New Roman" w:eastAsia="方正仿宋_GBK" w:cs="Times New Roman"/>
          <w:lang w:val="en-US" w:eastAsia="zh-CN"/>
        </w:rPr>
        <w:t>以</w:t>
      </w:r>
      <w:r>
        <w:rPr>
          <w:rFonts w:hint="default" w:ascii="Times New Roman" w:hAnsi="Times New Roman" w:eastAsia="方正仿宋_GBK" w:cs="Times New Roman"/>
        </w:rPr>
        <w:t>三级渔港</w:t>
      </w:r>
      <w:r>
        <w:rPr>
          <w:rFonts w:hint="default" w:ascii="Times New Roman" w:hAnsi="Times New Roman" w:eastAsia="方正仿宋_GBK" w:cs="Times New Roman"/>
          <w:lang w:val="en-US" w:eastAsia="zh-CN"/>
        </w:rPr>
        <w:t>为</w:t>
      </w:r>
      <w:r>
        <w:rPr>
          <w:rFonts w:hint="default" w:ascii="Times New Roman" w:hAnsi="Times New Roman" w:eastAsia="方正仿宋_GBK" w:cs="Times New Roman"/>
        </w:rPr>
        <w:t>主体，</w:t>
      </w:r>
      <w:r>
        <w:rPr>
          <w:rFonts w:hint="default" w:ascii="Times New Roman" w:hAnsi="Times New Roman" w:eastAsia="方正仿宋_GBK" w:cs="Times New Roman"/>
          <w:lang w:val="en-US" w:eastAsia="zh-CN"/>
        </w:rPr>
        <w:t>岙口</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停泊点</w:t>
      </w:r>
      <w:r>
        <w:rPr>
          <w:rFonts w:hint="default" w:ascii="Times New Roman" w:hAnsi="Times New Roman" w:eastAsia="方正仿宋_GBK" w:cs="Times New Roman"/>
        </w:rPr>
        <w:t>为支撑，布局合理、功能完善、安全可靠、管理规范的海洋渔业基础设施体系。</w:t>
      </w:r>
    </w:p>
    <w:p w14:paraId="00499DDF">
      <w:pPr>
        <w:pageBreakBefore w:val="0"/>
        <w:widowControl w:val="0"/>
        <w:kinsoku/>
        <w:wordWrap/>
        <w:overflowPunct/>
        <w:topLinePunct w:val="0"/>
        <w:autoSpaceDE/>
        <w:autoSpaceDN/>
        <w:bidi w:val="0"/>
        <w:spacing w:line="600" w:lineRule="exact"/>
        <w:ind w:firstLine="643" w:firstLineChars="200"/>
        <w:jc w:val="left"/>
        <w:textAlignment w:val="auto"/>
        <w:rPr>
          <w:rFonts w:hint="default" w:ascii="Times New Roman" w:hAnsi="Times New Roman" w:cs="Times New Roman"/>
          <w:highlight w:val="none"/>
        </w:rPr>
      </w:pPr>
      <w:r>
        <w:rPr>
          <w:rFonts w:hint="default" w:ascii="Times New Roman" w:hAnsi="Times New Roman" w:eastAsia="方正仿宋_GBK" w:cs="Times New Roman"/>
          <w:b/>
          <w:bCs/>
          <w:highlight w:val="none"/>
        </w:rPr>
        <w:t>2</w:t>
      </w:r>
      <w:r>
        <w:rPr>
          <w:rFonts w:hint="eastAsia" w:ascii="Times New Roman" w:hAnsi="Times New Roman" w:eastAsia="方正仿宋_GBK" w:cs="Times New Roman"/>
          <w:b/>
          <w:bCs/>
          <w:highlight w:val="none"/>
          <w:lang w:val="en-US" w:eastAsia="zh-CN"/>
        </w:rPr>
        <w:t>.</w:t>
      </w:r>
      <w:r>
        <w:rPr>
          <w:rFonts w:hint="default" w:ascii="Times New Roman" w:hAnsi="Times New Roman" w:eastAsia="方正仿宋_GBK" w:cs="Times New Roman"/>
          <w:b/>
          <w:bCs/>
          <w:highlight w:val="none"/>
        </w:rPr>
        <w:t>建设内容。</w:t>
      </w:r>
      <w:r>
        <w:rPr>
          <w:rFonts w:hint="default" w:ascii="Times New Roman" w:hAnsi="Times New Roman" w:eastAsia="方正仿宋_GBK" w:cs="Times New Roman"/>
          <w:highlight w:val="none"/>
        </w:rPr>
        <w:t>到20</w:t>
      </w:r>
      <w:r>
        <w:rPr>
          <w:rFonts w:hint="default" w:ascii="Times New Roman" w:hAnsi="Times New Roman" w:eastAsia="方正仿宋_GBK" w:cs="Times New Roman"/>
          <w:highlight w:val="none"/>
          <w:lang w:val="en-US" w:eastAsia="zh-CN"/>
        </w:rPr>
        <w:t>30年，推进营前三级渔港落实业态导入和功能优化提升。</w:t>
      </w:r>
      <w:r>
        <w:rPr>
          <w:rFonts w:hint="default" w:ascii="Times New Roman" w:hAnsi="Times New Roman" w:cs="Times New Roman"/>
          <w:highlight w:val="none"/>
        </w:rPr>
        <w:t xml:space="preserve"> </w:t>
      </w:r>
    </w:p>
    <w:p w14:paraId="7F102869">
      <w:pPr>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 w:cs="Times New Roman"/>
          <w:b w:val="0"/>
          <w:bCs w:val="0"/>
        </w:rPr>
      </w:pPr>
      <w:r>
        <w:rPr>
          <w:rFonts w:hint="default" w:ascii="Times New Roman" w:hAnsi="Times New Roman" w:eastAsia="楷体" w:cs="Times New Roman"/>
          <w:b w:val="0"/>
          <w:bCs w:val="0"/>
        </w:rPr>
        <w:t>（</w:t>
      </w:r>
      <w:r>
        <w:rPr>
          <w:rFonts w:hint="eastAsia" w:ascii="Times New Roman" w:hAnsi="Times New Roman" w:eastAsia="楷体" w:cs="Times New Roman"/>
          <w:b w:val="0"/>
          <w:bCs w:val="0"/>
          <w:lang w:val="en-US" w:eastAsia="zh-CN"/>
        </w:rPr>
        <w:t>六</w:t>
      </w:r>
      <w:r>
        <w:rPr>
          <w:rFonts w:hint="default" w:ascii="Times New Roman" w:hAnsi="Times New Roman" w:eastAsia="楷体" w:cs="Times New Roman"/>
          <w:b w:val="0"/>
          <w:bCs w:val="0"/>
        </w:rPr>
        <w:t>）推动产业融合发展</w:t>
      </w:r>
    </w:p>
    <w:p w14:paraId="45810EC7">
      <w:pPr>
        <w:pageBreakBefore w:val="0"/>
        <w:widowControl w:val="0"/>
        <w:kinsoku/>
        <w:wordWrap/>
        <w:overflowPunct/>
        <w:topLinePunct w:val="0"/>
        <w:autoSpaceDE/>
        <w:autoSpaceDN/>
        <w:bidi w:val="0"/>
        <w:spacing w:line="600" w:lineRule="exact"/>
        <w:ind w:firstLine="643"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1</w:t>
      </w:r>
      <w:r>
        <w:rPr>
          <w:rFonts w:hint="eastAsia" w:ascii="Times New Roman" w:hAnsi="Times New Roman" w:eastAsia="方正仿宋_GBK" w:cs="Times New Roman"/>
          <w:b/>
          <w:bCs/>
          <w:lang w:val="en-US" w:eastAsia="zh-CN"/>
        </w:rPr>
        <w:t>.</w:t>
      </w:r>
      <w:r>
        <w:rPr>
          <w:rFonts w:hint="default" w:ascii="Times New Roman" w:hAnsi="Times New Roman" w:eastAsia="方正仿宋_GBK" w:cs="Times New Roman"/>
          <w:b/>
          <w:bCs/>
        </w:rPr>
        <w:t>建设方向。</w:t>
      </w:r>
      <w:r>
        <w:rPr>
          <w:rFonts w:hint="default" w:ascii="Times New Roman" w:hAnsi="Times New Roman" w:eastAsia="方正仿宋_GBK" w:cs="Times New Roman"/>
        </w:rPr>
        <w:t>以推动水产品加工业高质量发展为目标，重点推动一批信息化、智能化、规模化的水产加工配套项目建设，特别是以牡蛎、紫菜、对虾等</w:t>
      </w:r>
      <w:r>
        <w:rPr>
          <w:rFonts w:hint="default" w:ascii="Times New Roman" w:hAnsi="Times New Roman" w:eastAsia="方正仿宋_GBK" w:cs="Times New Roman"/>
          <w:lang w:eastAsia="zh-CN"/>
        </w:rPr>
        <w:t>我市</w:t>
      </w:r>
      <w:r>
        <w:rPr>
          <w:rFonts w:hint="default" w:ascii="Times New Roman" w:hAnsi="Times New Roman" w:eastAsia="方正仿宋_GBK" w:cs="Times New Roman"/>
        </w:rPr>
        <w:t>优势特色养殖品种以及我</w:t>
      </w:r>
      <w:r>
        <w:rPr>
          <w:rFonts w:hint="default" w:ascii="Times New Roman" w:hAnsi="Times New Roman" w:eastAsia="方正仿宋_GBK" w:cs="Times New Roman"/>
          <w:lang w:eastAsia="zh-CN"/>
        </w:rPr>
        <w:t>市</w:t>
      </w:r>
      <w:r>
        <w:rPr>
          <w:rFonts w:hint="default" w:ascii="Times New Roman" w:hAnsi="Times New Roman" w:eastAsia="方正仿宋_GBK" w:cs="Times New Roman"/>
        </w:rPr>
        <w:t>近海捕捞大宗渔获物和远洋捕捞高附加值产品为原材料的水产品预制菜加工生产线项目，提高水产品加工设施设备水平、冷冻保鲜能力、品牌渔业建设水平，促进我</w:t>
      </w:r>
      <w:r>
        <w:rPr>
          <w:rFonts w:hint="default" w:ascii="Times New Roman" w:hAnsi="Times New Roman" w:eastAsia="方正仿宋_GBK" w:cs="Times New Roman"/>
          <w:lang w:eastAsia="zh-CN"/>
        </w:rPr>
        <w:t>市</w:t>
      </w:r>
      <w:r>
        <w:rPr>
          <w:rFonts w:hint="default" w:ascii="Times New Roman" w:hAnsi="Times New Roman" w:eastAsia="方正仿宋_GBK" w:cs="Times New Roman"/>
        </w:rPr>
        <w:t>现代设施渔业高质量发展。</w:t>
      </w:r>
    </w:p>
    <w:p w14:paraId="0F269923">
      <w:pPr>
        <w:pageBreakBefore w:val="0"/>
        <w:widowControl w:val="0"/>
        <w:kinsoku/>
        <w:wordWrap/>
        <w:overflowPunct/>
        <w:topLinePunct w:val="0"/>
        <w:autoSpaceDE/>
        <w:autoSpaceDN/>
        <w:bidi w:val="0"/>
        <w:spacing w:line="600" w:lineRule="exact"/>
        <w:ind w:firstLine="643"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2</w:t>
      </w:r>
      <w:r>
        <w:rPr>
          <w:rFonts w:hint="eastAsia" w:ascii="Times New Roman" w:hAnsi="Times New Roman" w:eastAsia="方正仿宋_GBK" w:cs="Times New Roman"/>
          <w:b/>
          <w:bCs/>
          <w:lang w:val="en-US" w:eastAsia="zh-CN"/>
        </w:rPr>
        <w:t>.</w:t>
      </w:r>
      <w:r>
        <w:rPr>
          <w:rFonts w:hint="default" w:ascii="Times New Roman" w:hAnsi="Times New Roman" w:eastAsia="方正仿宋_GBK" w:cs="Times New Roman"/>
          <w:b/>
          <w:bCs/>
        </w:rPr>
        <w:t>建设内容。</w:t>
      </w:r>
      <w:r>
        <w:rPr>
          <w:rFonts w:hint="default" w:ascii="Times New Roman" w:hAnsi="Times New Roman" w:eastAsia="方正仿宋_GBK" w:cs="Times New Roman"/>
        </w:rPr>
        <w:t xml:space="preserve">支持水产品初加工和冷藏保鲜设施设备更新，推进一批信息化、智能化、规模化的水产品加工配套项目建设。 </w:t>
      </w:r>
    </w:p>
    <w:p w14:paraId="307AB6D4">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0"/>
        <w:rPr>
          <w:rFonts w:hint="default" w:ascii="Times New Roman" w:hAnsi="Times New Roman" w:eastAsia="方正仿宋_GBK" w:cs="Times New Roman"/>
          <w:b w:val="0"/>
          <w:bCs/>
          <w:color w:val="FF0000"/>
          <w:sz w:val="32"/>
          <w:szCs w:val="32"/>
          <w:lang w:eastAsia="zh-CN"/>
        </w:rPr>
      </w:pPr>
    </w:p>
    <w:p w14:paraId="71408448"/>
    <w:p w14:paraId="123CE453">
      <w:pPr>
        <w:pageBreakBefore w:val="0"/>
        <w:widowControl w:val="0"/>
        <w:kinsoku/>
        <w:wordWrap/>
        <w:overflowPunct/>
        <w:topLinePunct w:val="0"/>
        <w:autoSpaceDE/>
        <w:autoSpaceDN/>
        <w:bidi w:val="0"/>
        <w:spacing w:line="600" w:lineRule="exact"/>
        <w:textAlignment w:val="auto"/>
        <w:rPr>
          <w:rFonts w:hint="default" w:ascii="Times New Roman" w:hAnsi="Times New Roman" w:eastAsia="黑体" w:cs="Times New Roman"/>
          <w:color w:val="auto"/>
          <w:sz w:val="32"/>
          <w:szCs w:val="32"/>
          <w:lang w:eastAsia="zh-CN"/>
        </w:rPr>
      </w:pPr>
    </w:p>
    <w:p w14:paraId="6F97F1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2EC318DE"/>
    <w:rsid w:val="2EC31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2024-08-28T03:25:00Z</dcterms:created>
  <dc:creator>Administrator</dc:creator>
  <cp:lastModifiedBy>Administrator</cp:lastModifiedBy>
  <dcterms:modified xsi:type="dcterms:W3CDTF">2024-08-28T03:26:07Z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75F0BC48500D49FCA08F25923E6010A4_11</vt:lpwstr>
  </property>
</Properties>
</file>