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center"/>
        <w:textAlignment w:val="auto"/>
        <w:rPr>
          <w:rFonts w:ascii="方正小标宋简体" w:hAnsi="黑体" w:eastAsia="方正小标宋简体" w:cs="宋体"/>
          <w:b/>
          <w:bCs/>
          <w:kern w:val="0"/>
          <w:sz w:val="32"/>
          <w:szCs w:val="32"/>
          <w:lang w:eastAsia="zh-CN" w:bidi="ar-SA"/>
        </w:rPr>
      </w:pPr>
      <w:r>
        <w:rPr>
          <w:rFonts w:hint="eastAsia" w:ascii="方正小标宋简体" w:eastAsia="方正小标宋简体" w:cs="Times New Roman"/>
          <w:b w:val="0"/>
          <w:bCs w:val="0"/>
          <w:kern w:val="2"/>
          <w:sz w:val="32"/>
          <w:szCs w:val="32"/>
          <w:lang w:eastAsia="zh-CN" w:bidi="ar-SA"/>
        </w:rPr>
        <w:t xml:space="preserve">南安市     </w:t>
      </w:r>
      <w:r>
        <w:rPr>
          <w:rFonts w:hint="eastAsia" w:ascii="方正小标宋简体" w:hAnsi="黑体" w:eastAsia="方正小标宋简体" w:cs="宋体"/>
          <w:b w:val="0"/>
          <w:bCs w:val="0"/>
          <w:kern w:val="0"/>
          <w:sz w:val="32"/>
          <w:szCs w:val="32"/>
          <w:lang w:eastAsia="zh-CN" w:bidi="ar-SA"/>
        </w:rPr>
        <w:t>乡镇（街道）    村（社区）集体经济组织成员登记和户代表推荐表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_GB2312" w:hAnsi="Calibri" w:eastAsia="仿宋_GB2312" w:cs="Calibri"/>
          <w:kern w:val="0"/>
          <w:sz w:val="22"/>
          <w:szCs w:val="22"/>
          <w:lang w:val="en-US" w:eastAsia="zh-CN" w:bidi="en-US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zh-CN" w:bidi="en-US"/>
        </w:rPr>
        <w:t xml:space="preserve">单位（盖章）：                                                                                                </w:t>
      </w:r>
      <w:r>
        <w:rPr>
          <w:rFonts w:hint="eastAsia" w:ascii="仿宋_GB2312" w:hAnsi="宋体" w:eastAsia="仿宋_GB2312" w:cs="宋体"/>
          <w:kern w:val="0"/>
          <w:sz w:val="22"/>
          <w:szCs w:val="22"/>
          <w:lang w:val="en-US" w:eastAsia="en-US" w:bidi="en-US"/>
        </w:rPr>
        <w:t>第      小组</w:t>
      </w:r>
    </w:p>
    <w:tbl>
      <w:tblPr>
        <w:tblStyle w:val="8"/>
        <w:tblW w:w="1422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77"/>
        <w:gridCol w:w="1177"/>
        <w:gridCol w:w="1408"/>
        <w:gridCol w:w="1042"/>
        <w:gridCol w:w="2470"/>
        <w:gridCol w:w="4144"/>
        <w:gridCol w:w="2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  <w:t>序号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  <w:t>户主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  <w:t>姓名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  <w:t>与户主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  <w:t>关系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  <w:t>性别</w:t>
            </w: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  <w:t>公民身份号码</w:t>
            </w:r>
          </w:p>
        </w:tc>
        <w:tc>
          <w:tcPr>
            <w:tcW w:w="4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  <w:t>住址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1</w:t>
            </w:r>
          </w:p>
        </w:tc>
        <w:tc>
          <w:tcPr>
            <w:tcW w:w="11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户主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2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3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4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117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11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22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  <w:t>以上情况属实。本户推荐　　　　　为户代表，负责办理本集体经济组织换届选举相关事宜及签署相关文件。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  <w:t xml:space="preserve">户主/户代表签名：             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  <w:t>调查人员签字：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  <w:t>联系电话：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  <w:t>联系电话：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422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 w:bidi="ar-SA"/>
              </w:rPr>
              <w:t>下列人员请在备注栏内据实填写：(1)外嫁女户籍未迁出；(2)外嫁女的子女落户本村；(3)外嫁女离婚户籍迁回；(4)外嫁女离婚，子女户籍迁入本村；(5)媳妇户籍未迁入；(6)本村村民的子女落户在外村；(7)外村嫁入女离婚，户籍未迁出；(8)入赘本村；(9)入赘本村户籍未迁入；(10)入赘外村户籍未迁出；(11)再婚嫁入女的随迁子女；(12)公务员/事业单位正式编制及离退人员；(13)未落户的新生儿；(14)国有企业/县级以上大型集体企业正式员工及离退人员；(15)因经商户籍迁出；(16)因读书户籍迁出；(17)因务工户籍迁出；(18)因服刑户籍迁出；(19)因当兵户籍迁出；（20）现役高级士官及排级以上军官；（21）华侨；（22）空挂户或寄户；（23）宗教人士；（24）其他（事由必须写详细）。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5757545</wp:posOffset>
                </wp:positionV>
                <wp:extent cx="647700" cy="1943100"/>
                <wp:effectExtent l="4445" t="4445" r="18415" b="18415"/>
                <wp:wrapNone/>
                <wp:docPr id="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交</w:t>
                            </w:r>
                          </w:p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接</w:t>
                            </w:r>
                          </w:p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登</w:t>
                            </w:r>
                          </w:p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记</w:t>
                            </w:r>
                          </w:p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阶</w:t>
                            </w:r>
                          </w:p>
                          <w:p>
                            <w:pPr>
                              <w:widowControl w:val="0"/>
                              <w:spacing w:after="0" w:line="500" w:lineRule="exact"/>
                              <w:jc w:val="center"/>
                              <w:rPr>
                                <w:rFonts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8"/>
                                <w:szCs w:val="28"/>
                                <w:lang w:eastAsia="zh-CN" w:bidi="ar-SA"/>
                              </w:rPr>
                              <w:t>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10.5pt;margin-top:453.35pt;height:153pt;width:51pt;z-index:251660288;mso-width-relative:page;mso-height-relative:page;" fillcolor="#FFFFFF" filled="t" stroked="t" coordsize="21600,21600" o:gfxdata="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On899gAAAALAQAADwAAAAAAAAABACAAAAAiAAAAZHJzL2Rv&#10;d25yZXYueG1sUEsBAhQAFAAAAAgAh07iQJAIxjM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交</w:t>
                      </w:r>
                    </w:p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接</w:t>
                      </w:r>
                    </w:p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登</w:t>
                      </w:r>
                    </w:p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记</w:t>
                      </w:r>
                    </w:p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阶</w:t>
                      </w:r>
                    </w:p>
                    <w:p>
                      <w:pPr>
                        <w:widowControl w:val="0"/>
                        <w:spacing w:after="0" w:line="500" w:lineRule="exact"/>
                        <w:jc w:val="center"/>
                        <w:rPr>
                          <w:rFonts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8"/>
                          <w:szCs w:val="28"/>
                          <w:lang w:eastAsia="zh-CN" w:bidi="ar-SA"/>
                        </w:rPr>
                        <w:t>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7430135</wp:posOffset>
                </wp:positionV>
                <wp:extent cx="4638675" cy="476250"/>
                <wp:effectExtent l="5080" t="4445" r="4445" b="14605"/>
                <wp:wrapNone/>
                <wp:docPr id="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10.变更登记：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向市农业农村局申请变更登记、换发《农村集体经济组织登记证书》。（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9月15日前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3" o:spid="_x0000_s1026" o:spt="1" style="position:absolute;left:0pt;margin-left:98.25pt;margin-top:585.05pt;height:37.5pt;width:365.25pt;z-index:251662336;mso-width-relative:page;mso-height-relative:page;" fillcolor="#FFFFFF" filled="t" stroked="t" coordsize="21600,21600" o:gfxdata="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/kkZH2gAAAA0BAAAPAAAAAAAAAAEAIAAAACIA&#10;AABkcnMvZG93bnJldi54bWxQSwECFAAUAAAACACHTuJAoROKNgcCAAAsBAAADgAAAAAAAAABACAA&#10;AAAp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10.变更登记：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向市农业农村局申请变更登记、换发《农村集体经济组织登记证书》。（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9月15日前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cs="Times New Roman"/>
          <w:kern w:val="2"/>
          <w:sz w:val="30"/>
          <w:szCs w:val="30"/>
          <w:u w:val="single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6711315</wp:posOffset>
                </wp:positionV>
                <wp:extent cx="4638675" cy="485775"/>
                <wp:effectExtent l="5080" t="4445" r="4445" b="5080"/>
                <wp:wrapNone/>
                <wp:docPr id="6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b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9.工作交接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：移交相关印鉴、登记证书、会计账簿、财务档案，工作资料和账户。（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8月25日前</w:t>
                            </w:r>
                            <w:r>
                              <w:rPr>
                                <w:rFonts w:hint="eastAsia" w:eastAsia="宋体" w:cs="Times New Roman"/>
                                <w:kern w:val="2"/>
                                <w:sz w:val="24"/>
                                <w:szCs w:val="24"/>
                                <w:lang w:eastAsia="zh-CN" w:bidi="ar-SA"/>
                              </w:rPr>
                              <w:t>）</w:t>
                            </w:r>
                          </w:p>
                          <w:p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eastAsia="宋体" w:cs="Times New Roman"/>
                                <w:kern w:val="2"/>
                                <w:sz w:val="21"/>
                                <w:lang w:eastAsia="zh-CN" w:bidi="ar-S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5" o:spid="_x0000_s1026" o:spt="1" style="position:absolute;left:0pt;margin-left:96.1pt;margin-top:528.45pt;height:38.25pt;width:365.25pt;z-index:251661312;mso-width-relative:page;mso-height-relative:page;" fillcolor="#FFFFFF" filled="t" stroked="t" coordsize="21600,21600" o:gfxdata="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mI2tTZAAAADQEAAA8AAAAAAAAAAQAgAAAAIgAAAGRycy9k&#10;b3ducmV2LnhtbFBLAQIUABQAAAAIAIdO4kDj+UCU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</w:pPr>
                      <w:r>
                        <w:rPr>
                          <w:rFonts w:hint="eastAsia" w:eastAsia="宋体" w:cs="Times New Roman"/>
                          <w:b/>
                          <w:kern w:val="2"/>
                          <w:sz w:val="24"/>
                          <w:szCs w:val="24"/>
                          <w:lang w:eastAsia="zh-CN" w:bidi="ar-SA"/>
                        </w:rPr>
                        <w:t>9.工作交接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：移交相关印鉴、登记证书、会计账簿、财务档案，工作资料和账户。（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8月25日前</w:t>
                      </w:r>
                      <w:r>
                        <w:rPr>
                          <w:rFonts w:hint="eastAsia" w:eastAsia="宋体" w:cs="Times New Roman"/>
                          <w:kern w:val="2"/>
                          <w:sz w:val="24"/>
                          <w:szCs w:val="24"/>
                          <w:lang w:eastAsia="zh-CN" w:bidi="ar-SA"/>
                        </w:rPr>
                        <w:t>）</w:t>
                      </w:r>
                    </w:p>
                    <w:p>
                      <w:pPr>
                        <w:widowControl w:val="0"/>
                        <w:spacing w:after="0" w:line="240" w:lineRule="auto"/>
                        <w:jc w:val="both"/>
                        <w:rPr>
                          <w:rFonts w:eastAsia="宋体" w:cs="Times New Roman"/>
                          <w:kern w:val="2"/>
                          <w:sz w:val="21"/>
                          <w:lang w:eastAsia="zh-CN" w:bidi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5" w:type="default"/>
      <w:pgSz w:w="16838" w:h="11906" w:orient="landscape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87C154C"/>
    <w:rsid w:val="0AB623C0"/>
    <w:rsid w:val="0AC37E28"/>
    <w:rsid w:val="0C8C6D23"/>
    <w:rsid w:val="0E276425"/>
    <w:rsid w:val="10125409"/>
    <w:rsid w:val="14785D3D"/>
    <w:rsid w:val="148937C0"/>
    <w:rsid w:val="14C50C9C"/>
    <w:rsid w:val="17976034"/>
    <w:rsid w:val="19C038DC"/>
    <w:rsid w:val="1A88759A"/>
    <w:rsid w:val="1CF55C3E"/>
    <w:rsid w:val="22FA4207"/>
    <w:rsid w:val="237F08BB"/>
    <w:rsid w:val="268B161A"/>
    <w:rsid w:val="26F75711"/>
    <w:rsid w:val="2E8C2D53"/>
    <w:rsid w:val="30330D58"/>
    <w:rsid w:val="30B66D9E"/>
    <w:rsid w:val="30D4273B"/>
    <w:rsid w:val="323C3119"/>
    <w:rsid w:val="34DE547F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A7A2F5C"/>
    <w:rsid w:val="5B817047"/>
    <w:rsid w:val="5C6B4F3A"/>
    <w:rsid w:val="5E9E6904"/>
    <w:rsid w:val="5F2E2567"/>
    <w:rsid w:val="640A7B0F"/>
    <w:rsid w:val="64333BC3"/>
    <w:rsid w:val="674548F2"/>
    <w:rsid w:val="68DB4DC9"/>
    <w:rsid w:val="691E6897"/>
    <w:rsid w:val="6A5162FD"/>
    <w:rsid w:val="6B0A1866"/>
    <w:rsid w:val="72154550"/>
    <w:rsid w:val="72CE60E3"/>
    <w:rsid w:val="731534B1"/>
    <w:rsid w:val="7361467D"/>
    <w:rsid w:val="75D714A6"/>
    <w:rsid w:val="76867119"/>
    <w:rsid w:val="77B91110"/>
    <w:rsid w:val="798A19FE"/>
    <w:rsid w:val="79A8143C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26</Pages>
  <Words>9875</Words>
  <Characters>10074</Characters>
  <Lines>27</Lines>
  <Paragraphs>7</Paragraphs>
  <TotalTime>151</TotalTime>
  <ScaleCrop>false</ScaleCrop>
  <LinksUpToDate>false</LinksUpToDate>
  <CharactersWithSpaces>11268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2023-06-19T09:02:00Z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EECD7749FB1C4D5C96F2D7B8D49DF635_13</vt:lpwstr>
  </property>
</Properties>
</file>