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>南农〔20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〕</w:t>
      </w:r>
      <w:r>
        <w:rPr>
          <w:rFonts w:hint="eastAsia" w:ascii="Times New Roman" w:hAnsi="Times New Roman" w:eastAsia="方正仿宋_GBK" w:cs="Times New Roman"/>
          <w:sz w:val="36"/>
          <w:szCs w:val="36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南安市农业农村局关于做好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海洋渔业资源养护补贴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申报工作的通</w:t>
      </w:r>
      <w:r>
        <w:rPr>
          <w:rFonts w:ascii="Times New Roman" w:hAnsi="Times New Roman" w:eastAsia="方正小标宋简体" w:cs="Times New Roman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石井镇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党政办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/>
        <w:jc w:val="left"/>
        <w:textAlignment w:val="auto"/>
        <w:rPr>
          <w:rFonts w:hint="default" w:ascii="Times New Roman" w:hAnsi="Times New Roman" w:eastAsia="方正仿宋_GBK" w:cs="Times New Roman"/>
          <w:szCs w:val="24"/>
        </w:rPr>
      </w:pPr>
      <w:r>
        <w:rPr>
          <w:rFonts w:hint="default" w:ascii="Times New Roman" w:hAnsi="Times New Roman" w:eastAsia="方正仿宋_GBK" w:cs="Times New Roman"/>
          <w:szCs w:val="32"/>
        </w:rPr>
        <w:t>根据《福建省海洋与渔业局关于做好2020年度海洋渔业资源养护补贴申报审核发放工作的通知》（闽海渔</w:t>
      </w:r>
      <w:r>
        <w:rPr>
          <w:rFonts w:hint="default" w:ascii="Times New Roman" w:hAnsi="Times New Roman" w:eastAsia="方正仿宋_GBK" w:cs="Times New Roman"/>
          <w:szCs w:val="24"/>
        </w:rPr>
        <w:t>〔20</w:t>
      </w:r>
      <w:r>
        <w:rPr>
          <w:rFonts w:hint="default" w:ascii="Times New Roman" w:hAnsi="Times New Roman" w:eastAsia="方正仿宋_GBK" w:cs="Times New Roman"/>
          <w:szCs w:val="24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24"/>
        </w:rPr>
        <w:t>〕</w:t>
      </w:r>
      <w:r>
        <w:rPr>
          <w:rFonts w:hint="eastAsia" w:ascii="Times New Roman" w:hAnsi="Times New Roman" w:eastAsia="方正仿宋_GBK" w:cs="Times New Roman"/>
          <w:szCs w:val="24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Cs w:val="24"/>
        </w:rPr>
        <w:t>号）要求，为做好2020年度海洋渔业资源养护补贴申报工作，现就有关事项通知如下：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/>
        <w:jc w:val="left"/>
        <w:textAlignment w:val="auto"/>
        <w:rPr>
          <w:rFonts w:hint="default" w:ascii="Times New Roman" w:hAnsi="Times New Roman" w:eastAsia="方正仿宋_GBK" w:cs="Times New Roman"/>
          <w:szCs w:val="24"/>
        </w:rPr>
      </w:pPr>
      <w:r>
        <w:rPr>
          <w:rFonts w:hint="default" w:ascii="Times New Roman" w:hAnsi="Times New Roman" w:eastAsia="方正仿宋_GBK" w:cs="Times New Roman"/>
          <w:szCs w:val="24"/>
        </w:rPr>
        <w:t>1</w:t>
      </w:r>
      <w:r>
        <w:rPr>
          <w:rFonts w:hint="default" w:ascii="Times New Roman" w:hAnsi="Times New Roman" w:eastAsia="方正仿宋_GBK" w:cs="Times New Roman"/>
          <w:szCs w:val="24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Cs w:val="24"/>
        </w:rPr>
        <w:t>请</w:t>
      </w:r>
      <w:r>
        <w:rPr>
          <w:rFonts w:hint="default" w:ascii="Times New Roman" w:hAnsi="Times New Roman" w:eastAsia="方正仿宋_GBK" w:cs="Times New Roman"/>
          <w:szCs w:val="32"/>
        </w:rPr>
        <w:t>石井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党政办</w:t>
      </w:r>
      <w:r>
        <w:rPr>
          <w:rFonts w:hint="default" w:ascii="Times New Roman" w:hAnsi="Times New Roman" w:eastAsia="方正仿宋_GBK" w:cs="Times New Roman"/>
          <w:szCs w:val="24"/>
        </w:rPr>
        <w:t>通知各自辖区内具有海洋渔业资源养护补贴申报资格的渔船船主，于20</w:t>
      </w:r>
      <w:r>
        <w:rPr>
          <w:rFonts w:hint="eastAsia" w:ascii="Times New Roman" w:hAnsi="Times New Roman" w:eastAsia="方正仿宋_GBK" w:cs="Times New Roman"/>
          <w:szCs w:val="24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24"/>
        </w:rPr>
        <w:t>年</w:t>
      </w:r>
      <w:r>
        <w:rPr>
          <w:rFonts w:hint="eastAsia" w:ascii="Times New Roman" w:hAnsi="Times New Roman" w:eastAsia="方正仿宋_GBK" w:cs="Times New Roman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24"/>
        </w:rPr>
        <w:t>月</w:t>
      </w:r>
      <w:r>
        <w:rPr>
          <w:rFonts w:hint="eastAsia" w:ascii="Times New Roman" w:hAnsi="Times New Roman" w:eastAsia="方正仿宋_GBK" w:cs="Times New Roman"/>
          <w:szCs w:val="24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Cs w:val="24"/>
        </w:rPr>
        <w:t>日至20</w:t>
      </w:r>
      <w:r>
        <w:rPr>
          <w:rFonts w:hint="eastAsia" w:ascii="Times New Roman" w:hAnsi="Times New Roman" w:eastAsia="方正仿宋_GBK" w:cs="Times New Roman"/>
          <w:szCs w:val="24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24"/>
        </w:rPr>
        <w:t>年</w:t>
      </w:r>
      <w:r>
        <w:rPr>
          <w:rFonts w:hint="eastAsia" w:ascii="Times New Roman" w:hAnsi="Times New Roman" w:eastAsia="方正仿宋_GBK" w:cs="Times New Roman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24"/>
        </w:rPr>
        <w:t>月</w:t>
      </w:r>
      <w:r>
        <w:rPr>
          <w:rFonts w:hint="eastAsia" w:ascii="Times New Roman" w:hAnsi="Times New Roman" w:eastAsia="方正仿宋_GBK" w:cs="Times New Roman"/>
          <w:szCs w:val="24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Cs w:val="24"/>
        </w:rPr>
        <w:t>日到</w:t>
      </w:r>
      <w:r>
        <w:rPr>
          <w:rFonts w:hint="eastAsia" w:ascii="Times New Roman" w:hAnsi="Times New Roman" w:eastAsia="方正仿宋_GBK" w:cs="Times New Roman"/>
          <w:szCs w:val="24"/>
          <w:lang w:eastAsia="zh-CN"/>
        </w:rPr>
        <w:t>南安市</w:t>
      </w:r>
      <w:r>
        <w:rPr>
          <w:rFonts w:hint="eastAsia" w:ascii="Times New Roman" w:hAnsi="Times New Roman" w:eastAsia="方正仿宋_GBK" w:cs="Times New Roman"/>
          <w:szCs w:val="24"/>
          <w:lang w:val="en-US" w:eastAsia="zh-CN"/>
        </w:rPr>
        <w:t>石井镇渔船点验中心（港航协会楼上三楼）</w:t>
      </w:r>
      <w:r>
        <w:rPr>
          <w:rFonts w:hint="default" w:ascii="Times New Roman" w:hAnsi="Times New Roman" w:eastAsia="方正仿宋_GBK" w:cs="Times New Roman"/>
          <w:szCs w:val="24"/>
        </w:rPr>
        <w:t>填写申请表。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/>
        <w:jc w:val="left"/>
        <w:textAlignment w:val="auto"/>
        <w:rPr>
          <w:rFonts w:hint="default" w:ascii="Times New Roman" w:hAnsi="Times New Roman" w:eastAsia="方正仿宋_GBK" w:cs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/>
        <w:jc w:val="left"/>
        <w:textAlignment w:val="auto"/>
        <w:rPr>
          <w:rFonts w:hint="default" w:ascii="Times New Roman" w:hAnsi="Times New Roman" w:eastAsia="方正仿宋_GBK" w:cs="Times New Roman"/>
          <w:szCs w:val="24"/>
        </w:rPr>
      </w:pPr>
      <w:r>
        <w:rPr>
          <w:rFonts w:hint="default" w:ascii="Times New Roman" w:hAnsi="Times New Roman" w:eastAsia="方正仿宋_GBK" w:cs="Times New Roman"/>
          <w:szCs w:val="24"/>
        </w:rPr>
        <w:t>2</w:t>
      </w:r>
      <w:r>
        <w:rPr>
          <w:rFonts w:hint="default" w:ascii="Times New Roman" w:hAnsi="Times New Roman" w:eastAsia="方正仿宋_GBK" w:cs="Times New Roman"/>
          <w:szCs w:val="24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Cs w:val="24"/>
        </w:rPr>
        <w:t>渔船船主需提供以下材料：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16" w:firstLineChars="200"/>
        <w:jc w:val="both"/>
        <w:rPr>
          <w:rFonts w:hint="default" w:ascii="仿宋_GB2312" w:hAnsi="仿宋_GB2312" w:eastAsia="仿宋_GB2312"/>
          <w:sz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Cs w:val="24"/>
        </w:rPr>
        <w:t>（1）</w:t>
      </w:r>
      <w:r>
        <w:rPr>
          <w:rFonts w:hint="eastAsia" w:ascii="仿宋_GB2312" w:hAnsi="仿宋_GB2312" w:eastAsia="仿宋_GB2312"/>
          <w:sz w:val="32"/>
          <w:highlight w:val="none"/>
          <w:u w:val="none"/>
        </w:rPr>
        <w:t>《海洋渔业资源养护补贴申请表》（原件）；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z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Cs w:val="24"/>
        </w:rPr>
        <w:t>（2）</w:t>
      </w:r>
      <w:r>
        <w:rPr>
          <w:rFonts w:hint="eastAsia" w:ascii="仿宋_GB2312" w:hAnsi="仿宋_GB2312" w:eastAsia="仿宋_GB2312"/>
          <w:sz w:val="32"/>
          <w:highlight w:val="none"/>
          <w:u w:val="none"/>
        </w:rPr>
        <w:t>申请人身份证或企业法人营业执照（原件及复印件）；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textAlignment w:val="auto"/>
        <w:rPr>
          <w:rFonts w:hint="default" w:ascii="Times New Roman" w:hAnsi="Times New Roman" w:eastAsia="方正仿宋_GBK" w:cs="Times New Roman"/>
          <w:szCs w:val="24"/>
        </w:rPr>
      </w:pPr>
      <w:r>
        <w:rPr>
          <w:rFonts w:hint="default" w:ascii="Times New Roman" w:hAnsi="Times New Roman" w:eastAsia="方正仿宋_GBK" w:cs="Times New Roman"/>
          <w:szCs w:val="24"/>
        </w:rPr>
        <w:t>（3）</w:t>
      </w:r>
      <w:r>
        <w:rPr>
          <w:rFonts w:hint="eastAsia" w:ascii="仿宋_GB2312" w:hAnsi="仿宋_GB2312" w:eastAsia="仿宋_GB2312"/>
          <w:sz w:val="32"/>
          <w:highlight w:val="none"/>
          <w:u w:val="none"/>
        </w:rPr>
        <w:t>渔业船舶检验证书、渔业船舶登记证书、国籍登记证书、渔业捕捞许可证原件及复印件（如经船检、渔监、捕捞许可审批等机构予以审核确认通过的，可不提供）；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z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Cs w:val="24"/>
        </w:rPr>
        <w:t>（4）</w:t>
      </w:r>
      <w:r>
        <w:rPr>
          <w:rFonts w:hint="eastAsia" w:ascii="仿宋_GB2312" w:hAnsi="仿宋_GB2312" w:eastAsia="仿宋_GB2312"/>
          <w:sz w:val="32"/>
          <w:highlight w:val="none"/>
          <w:u w:val="none"/>
        </w:rPr>
        <w:t>申请人银行</w:t>
      </w:r>
      <w:r>
        <w:rPr>
          <w:rFonts w:hint="eastAsia" w:ascii="仿宋_GB2312" w:hAnsi="仿宋_GB2312"/>
          <w:sz w:val="32"/>
          <w:highlight w:val="none"/>
          <w:u w:val="none"/>
          <w:lang w:eastAsia="zh-CN"/>
        </w:rPr>
        <w:t>卡（</w:t>
      </w:r>
      <w:r>
        <w:rPr>
          <w:rFonts w:hint="eastAsia" w:ascii="仿宋_GB2312" w:hAnsi="仿宋_GB2312" w:eastAsia="仿宋_GB2312"/>
          <w:sz w:val="32"/>
          <w:highlight w:val="none"/>
          <w:u w:val="none"/>
        </w:rPr>
        <w:t>折</w:t>
      </w:r>
      <w:r>
        <w:rPr>
          <w:rFonts w:hint="eastAsia" w:ascii="仿宋_GB2312" w:hAnsi="仿宋_GB2312"/>
          <w:sz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highlight w:val="none"/>
          <w:u w:val="none"/>
        </w:rPr>
        <w:t>（复印件）</w:t>
      </w:r>
      <w:r>
        <w:rPr>
          <w:rFonts w:hint="eastAsia" w:ascii="仿宋_GB2312" w:hAnsi="仿宋_GB2312"/>
          <w:sz w:val="32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Cs w:val="24"/>
        </w:rPr>
        <w:t>（</w:t>
      </w:r>
      <w:r>
        <w:rPr>
          <w:rFonts w:hint="eastAsia" w:ascii="Times New Roman" w:hAnsi="Times New Roman" w:eastAsia="方正仿宋_GBK" w:cs="Times New Roman"/>
          <w:color w:val="auto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Cs w:val="24"/>
        </w:rPr>
        <w:t>）经镇、村审核盖章的渔业生产情况汇总表</w:t>
      </w:r>
      <w:r>
        <w:rPr>
          <w:rFonts w:hint="eastAsia" w:ascii="Times New Roman" w:hAnsi="Times New Roman" w:eastAsia="方正仿宋_GBK" w:cs="Times New Roman"/>
          <w:color w:val="auto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Cs w:val="24"/>
        </w:rPr>
      </w:pPr>
    </w:p>
    <w:p>
      <w:pPr>
        <w:spacing w:line="600" w:lineRule="exact"/>
        <w:ind w:firstLine="592"/>
        <w:jc w:val="left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附件：渔业生产情况汇总表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/>
        <w:jc w:val="left"/>
        <w:textAlignment w:val="auto"/>
        <w:rPr>
          <w:rFonts w:hint="default" w:ascii="Times New Roman" w:hAnsi="Times New Roman" w:eastAsia="方正仿宋_GBK" w:cs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/>
        <w:jc w:val="center"/>
        <w:textAlignment w:val="auto"/>
        <w:rPr>
          <w:rFonts w:hint="default" w:ascii="Times New Roman" w:hAnsi="Times New Roman" w:eastAsia="方正仿宋_GBK" w:cs="Times New Roman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/>
        <w:jc w:val="center"/>
        <w:textAlignment w:val="auto"/>
        <w:rPr>
          <w:rFonts w:hint="default" w:ascii="Times New Roman" w:hAnsi="Times New Roman" w:eastAsia="方正仿宋_GBK" w:cs="Times New Roman"/>
          <w:szCs w:val="24"/>
        </w:rPr>
      </w:pPr>
      <w:r>
        <w:rPr>
          <w:rFonts w:hint="default" w:ascii="Times New Roman" w:hAnsi="Times New Roman" w:eastAsia="方正仿宋_GBK" w:cs="Times New Roman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Cs w:val="24"/>
        </w:rPr>
        <w:t>南安市</w:t>
      </w:r>
      <w:r>
        <w:rPr>
          <w:rFonts w:hint="default" w:ascii="Times New Roman" w:hAnsi="Times New Roman" w:eastAsia="方正仿宋_GBK" w:cs="Times New Roman"/>
          <w:szCs w:val="24"/>
          <w:lang w:eastAsia="zh-CN"/>
        </w:rPr>
        <w:t>农业农村</w:t>
      </w:r>
      <w:r>
        <w:rPr>
          <w:rFonts w:hint="default" w:ascii="Times New Roman" w:hAnsi="Times New Roman" w:eastAsia="方正仿宋_GBK" w:cs="Times New Roman"/>
          <w:szCs w:val="24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24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Cs w:val="24"/>
        </w:rPr>
        <w:t>20</w:t>
      </w:r>
      <w:r>
        <w:rPr>
          <w:rFonts w:hint="default" w:ascii="Times New Roman" w:hAnsi="Times New Roman" w:eastAsia="方正仿宋_GBK" w:cs="Times New Roman"/>
          <w:szCs w:val="24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24"/>
        </w:rPr>
        <w:t>年</w:t>
      </w:r>
      <w:r>
        <w:rPr>
          <w:rFonts w:hint="eastAsia" w:ascii="Times New Roman" w:hAnsi="Times New Roman" w:eastAsia="方正仿宋_GBK" w:cs="Times New Roman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24"/>
        </w:rPr>
        <w:t>月</w:t>
      </w:r>
      <w:r>
        <w:rPr>
          <w:rFonts w:hint="eastAsia" w:ascii="Times New Roman" w:hAnsi="Times New Roman" w:eastAsia="方正仿宋_GBK" w:cs="Times New Roman"/>
          <w:szCs w:val="24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Cs w:val="24"/>
        </w:rPr>
        <w:t xml:space="preserve">日 </w:t>
      </w:r>
    </w:p>
    <w:p>
      <w:pPr>
        <w:spacing w:line="700" w:lineRule="exact"/>
        <w:ind w:firstLine="616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仿宋_GB2312" w:cs="Times New Roman"/>
          <w:szCs w:val="32"/>
        </w:rPr>
        <w:t>（此件主动公开）</w:t>
      </w:r>
    </w:p>
    <w:p>
      <w:pPr>
        <w:spacing w:line="400" w:lineRule="exact"/>
        <w:rPr>
          <w:rFonts w:ascii="Times New Roman" w:hAnsi="黑体" w:eastAsia="黑体" w:cs="Times New Roman"/>
          <w:szCs w:val="32"/>
        </w:rPr>
      </w:pPr>
    </w:p>
    <w:p>
      <w:pPr>
        <w:spacing w:line="400" w:lineRule="exact"/>
        <w:rPr>
          <w:rFonts w:ascii="Times New Roman" w:hAnsi="黑体" w:eastAsia="黑体" w:cs="Times New Roman"/>
          <w:szCs w:val="32"/>
        </w:rPr>
      </w:pPr>
    </w:p>
    <w:p>
      <w:pPr>
        <w:spacing w:line="400" w:lineRule="exact"/>
        <w:rPr>
          <w:rFonts w:ascii="Times New Roman" w:hAnsi="黑体" w:eastAsia="黑体" w:cs="Times New Roman"/>
          <w:szCs w:val="32"/>
        </w:rPr>
      </w:pPr>
    </w:p>
    <w:p>
      <w:pPr>
        <w:spacing w:line="400" w:lineRule="exact"/>
        <w:rPr>
          <w:rFonts w:ascii="Times New Roman" w:hAnsi="黑体" w:eastAsia="黑体" w:cs="Times New Roman"/>
          <w:szCs w:val="32"/>
        </w:rPr>
      </w:pPr>
    </w:p>
    <w:p>
      <w:pPr>
        <w:spacing w:line="400" w:lineRule="exact"/>
        <w:rPr>
          <w:rFonts w:ascii="Times New Roman" w:hAnsi="黑体" w:eastAsia="黑体" w:cs="Times New Roman"/>
          <w:szCs w:val="32"/>
        </w:rPr>
      </w:pPr>
    </w:p>
    <w:p>
      <w:pPr>
        <w:spacing w:line="400" w:lineRule="exact"/>
        <w:rPr>
          <w:rFonts w:ascii="Times New Roman" w:hAnsi="黑体" w:eastAsia="黑体" w:cs="Times New Roman"/>
          <w:szCs w:val="32"/>
        </w:rPr>
      </w:pPr>
    </w:p>
    <w:p>
      <w:pPr>
        <w:spacing w:line="400" w:lineRule="exact"/>
        <w:rPr>
          <w:rFonts w:ascii="Times New Roman" w:hAnsi="黑体" w:eastAsia="黑体" w:cs="Times New Roman"/>
          <w:szCs w:val="32"/>
        </w:rPr>
        <w:sectPr>
          <w:footerReference r:id="rId5" w:type="default"/>
          <w:pgSz w:w="11906" w:h="16838"/>
          <w:pgMar w:top="1928" w:right="1531" w:bottom="1871" w:left="1531" w:header="851" w:footer="992" w:gutter="0"/>
          <w:pgNumType w:fmt="numberInDash"/>
          <w:cols w:space="0" w:num="1"/>
          <w:rtlGutter w:val="0"/>
          <w:docGrid w:type="lines" w:linePitch="436" w:charSpace="0"/>
        </w:sectPr>
      </w:pPr>
    </w:p>
    <w:p>
      <w:pPr>
        <w:spacing w:line="400" w:lineRule="exact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黑体" w:eastAsia="黑体" w:cs="Times New Roman"/>
          <w:szCs w:val="32"/>
        </w:rPr>
        <w:t>附件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358"/>
        <w:gridCol w:w="1361"/>
        <w:gridCol w:w="1740"/>
        <w:gridCol w:w="1740"/>
        <w:gridCol w:w="1740"/>
        <w:gridCol w:w="1746"/>
        <w:gridCol w:w="1743"/>
        <w:gridCol w:w="26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渔业生产情况汇总表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1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年份：20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2258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船名号：闽南渔___________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作业类型：_</w:t>
            </w:r>
            <w:r>
              <w:rPr>
                <w:rStyle w:val="12"/>
                <w:rFonts w:hint="default" w:ascii="Times New Roman" w:hAnsi="Times New Roman" w:eastAsia="仿宋_GB2312" w:cs="Times New Roman"/>
              </w:rPr>
              <w:t>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Style w:val="12"/>
                <w:rFonts w:hint="default" w:ascii="Times New Roman" w:hAnsi="Times New Roman" w:eastAsia="仿宋_GB2312" w:cs="Times New Roman"/>
              </w:rPr>
              <w:t>份</w:t>
            </w: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作 业天 数</w:t>
            </w: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海  区</w:t>
            </w:r>
          </w:p>
        </w:tc>
        <w:tc>
          <w:tcPr>
            <w:tcW w:w="28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主要渔获物品种产量（吨）</w:t>
            </w:r>
          </w:p>
        </w:tc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当月累计产量（吨）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带鱼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马鲛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鲐鱼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虾、蟹类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一月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二月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五月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六月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七月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八月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九月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十月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十一月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十二月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年度合计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本人声明对以上填报内容的真实性负法律责任。</w:t>
      </w:r>
    </w:p>
    <w:p>
      <w:pPr>
        <w:spacing w:line="560" w:lineRule="exact"/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0" w:num="1"/>
          <w:rtlGutter w:val="0"/>
          <w:docGrid w:type="lines" w:linePitch="436" w:charSpace="0"/>
        </w:sect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        船（东）长签字：                                                            渔船所在地村委会：（盖章）</w:t>
      </w:r>
    </w:p>
    <w:p>
      <w:pPr>
        <w:spacing w:line="560" w:lineRule="exact"/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pStyle w:val="2"/>
        <w:rPr>
          <w:rFonts w:hint="default"/>
        </w:rPr>
      </w:pPr>
    </w:p>
    <w:p>
      <w:pPr>
        <w:pStyle w:val="4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4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4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4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4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4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4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268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pict>
          <v:line id="直接连接符 8" o:spid="_x0000_s2058" o:spt="20" style="position:absolute;left:0pt;flip:y;margin-left:3.75pt;margin-top:2.85pt;height:0.55pt;width:414.3pt;z-index:251661312;mso-width-relative:page;mso-height-relative:page;" filled="f" stroked="t" coordsize="21600,21600" o:gfxdata="UEsDBAoAAAAAAIdO4kAAAAAAAAAAAAAAAAAEAAAAZHJzL1BLAwQUAAAACACHTuJAgazcNNIAAAAF&#10;AQAADwAAAGRycy9kb3ducmV2LnhtbE2OwUrEMBRF94L/EJ7gzknaotbadBBRN4LgWF2nzbMtJi+l&#10;yXTGv/e50uXlXs499fbonVhxiVMgDdlGgUDqg51o0NC+PV6UIGIyZI0LhBq+McK2OT2pTWXDgV5x&#10;3aVBMIRiZTSMKc2VlLEf0Zu4CTMSd59h8SZxXAZpF3NguHcyV+pKejMRP4xmxvsR+6/d3mu4+3h+&#10;KF7Wzgdnb4b23fpWPeVan59l6hZEwmP6G8OvPqtDw05d2JONwnG+5KGG/BoEt2WhMhCdhqIE2dTy&#10;v33zA1BLAwQUAAAACACHTuJAK2oMHQICAAD/AwAADgAAAGRycy9lMm9Eb2MueG1srVO7jhMxFO2R&#10;+AfLPZkkUqLsKJMtNiwNgpV49Dd+zFjyS7aTSX6CH0Cig4qSnr9h9zO49gzRsjQpcGFd+x4f33N8&#10;vb4+Gk0OIkTlbENnkyklwjLHlW0b+uH97YsVJTGB5aCdFQ09iUivN8+frXtfi7nrnOYiECSxse59&#10;Q7uUfF1VkXXCQJw4LywmpQsGEi5DW/EAPbIbXc2n02XVu8B9cEzEiLvbIUlHxnAJoZNSMbF1bG+E&#10;TQNrEBoSSoqd8pFuSrVSCpbeShlFIrqhqDSVGS/BeJfnarOGug3gO8XGEuCSEp5oMqAsXnqm2kIC&#10;sg/qHyqjWHDRyTRhzlSDkOIIqphNn3jzrgMviha0Ovqz6fH/0bI3h7tAFG8oPrsFgw9+//nHr09f&#10;H35+wfn++zeyyib1PtaIvbF3YVxFfxey4qMMhkit/EfspuIBqiLHYvHpbLE4JsJwczFfzpYzdJ9h&#10;bnm1WmTyamDJbD7E9Eo4Q3LQUK1sNgBqOLyOaYD+geRtbUnf0KvFfIGMgN0osQswNB4VRduWs9Fp&#10;xW+V1vlEDO3uRgdygNwRZYwl/AXLl2whdgOupDIM6k4Af2k5SSePXln8IjSXYASnRAv8UTkqyARK&#10;X4JE9dpmalH6ddSZDR8sztHO8RO+094H1Xboy6zUnDPYF8XAsYdz4z1eY/z4325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Gs3DTSAAAABQEAAA8AAAAAAAAAAQAgAAAAIgAAAGRycy9kb3ducmV2&#10;LnhtbFBLAQIUABQAAAAIAIdO4kAragwdAgIAAP8DAAAOAAAAAAAAAAEAIAAAACEBAABkcnMvZTJv&#10;RG9jLnhtbFBLBQYAAAAABgAGAFkBAACV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直接连接符 9" o:spid="_x0000_s2059" o:spt="20" style="position:absolute;left:0pt;flip:y;margin-left:3pt;margin-top:28.35pt;height:0.25pt;width:415.8pt;z-index:251662336;mso-width-relative:page;mso-height-relative:page;" filled="f" stroked="t" coordsize="21600,21600" o:gfxdata="UEsDBAoAAAAAAIdO4kAAAAAAAAAAAAAAAAAEAAAAZHJzL1BLAwQUAAAACACHTuJAdSxU8dQAAAAG&#10;AQAADwAAAGRycy9kb3ducmV2LnhtbE2PwU7DMBBE70j8g7VI3KidFIUSsqkQAi5ISJTA2YmXJMJe&#10;R7Gblr/HPcFxZ0Yzb6vt0Vmx0BxGzwjZSoEg7rwZuUdo3p+uNiBC1Gy09UwIPxRgW5+fVbo0/sBv&#10;tOxiL1IJh1IjDDFOpZShG8jpsPITcfK+/Ox0TOfcSzPrQyp3VuZKFdLpkdPCoCd6GKj73u0dwv3n&#10;y+P6dWmdt+a2bz6Ma9Rzjnh5kak7EJGO8S8MJ/yEDnViav2eTRAWIT0SEYrrHERyN+usANGehBuQ&#10;dSX/49e/UEsDBBQAAAAIAIdO4kCjS0IuAgIAAP8DAAAOAAAAZHJzL2Uyb0RvYy54bWytU7uOEzEU&#10;7ZH4B8s9mSQoYXeUyRYblgbBSjz6Gz9mLPkl28kkP8EPINFBRUm/f8PyGVx7hmhZmhS4sK59j4/v&#10;Ob5eXR2MJnsRonK2obPJlBJhmePKtg398P7m2QUlMYHloJ0VDT2KSK/WT5+sel+Lueuc5iIQJLGx&#10;7n1Du5R8XVWRdcJAnDgvLCalCwYSLkNb8QA9shtdzafTZdW7wH1wTMSIu5shSUfGcA6hk1IxsXFs&#10;Z4RNA2sQGhJKip3yka5LtVIKlt5KGUUiuqGoNJUZL8F4m+dqvYK6DeA7xcYS4JwSHmkyoCxeeqLa&#10;QAKyC+ofKqNYcNHJNGHOVIOQ4giqmE0fefOuAy+KFrQ6+pPp8f/Rsjf720AUb+glJRYMPvj95x8/&#10;P339dfcF5/vv38hlNqn3sUbstb0N4yr625AVH2QwRGrlP2I3FQ9QFTkUi48ni8UhEYabi/nFdLlE&#10;9xnmns9eLDJ5NbBkNh9ieiWcITloqFY2GwA17F/HNED/QPK2tqTH0hfzBTICdqPELsDQeFQUbVvO&#10;RqcVv1Fa5xMxtNtrHcgeckeUMZbwFyxfsoHYDbiSyjCoOwH8peUkHT16ZfGL0FyCEZwSLfBH5agg&#10;Eyh9DhLVa5upRenXUWc2fLA4R1vHj/hOOx9U26Evs1JzzmBfFAPHHs6N93CN8cN/u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SxU8dQAAAAGAQAADwAAAAAAAAABACAAAAAiAAAAZHJzL2Rvd25y&#10;ZXYueG1sUEsBAhQAFAAAAAgAh07iQKNLQi4CAgAA/wMAAA4AAAAAAAAAAQAgAAAAIwEAAGRycy9l&#10;Mm9Eb2MueG1sUEsFBgAAAAAGAAYAWQEAAJc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南安市农业农村局办公室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仿宋_GB2312" w:cs="Times New Roman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仿宋_GB2312" w:cs="Times New Roman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仿宋_GB2312" w:cs="Times New Roman"/>
                    <w:sz w:val="30"/>
                    <w:szCs w:val="30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eastAsia="仿宋_GB2312" w:cs="Times New Roman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</w:rPr>
      <w:pict>
        <v:shape id="文本框 10" o:spid="_x0000_s307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jc w:val="center"/>
                </w:pP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t xml:space="preserve"> 6 -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D817D9"/>
    <w:rsid w:val="001F1CC0"/>
    <w:rsid w:val="0023536B"/>
    <w:rsid w:val="00270219"/>
    <w:rsid w:val="006119D7"/>
    <w:rsid w:val="006A5A9C"/>
    <w:rsid w:val="006B7A4E"/>
    <w:rsid w:val="009909E3"/>
    <w:rsid w:val="00A84F59"/>
    <w:rsid w:val="00AA5E84"/>
    <w:rsid w:val="00B700D5"/>
    <w:rsid w:val="00C82754"/>
    <w:rsid w:val="00E52286"/>
    <w:rsid w:val="00F7180D"/>
    <w:rsid w:val="01835578"/>
    <w:rsid w:val="049A50E0"/>
    <w:rsid w:val="04D024CB"/>
    <w:rsid w:val="08F57D70"/>
    <w:rsid w:val="09990B05"/>
    <w:rsid w:val="0B072777"/>
    <w:rsid w:val="0DE10274"/>
    <w:rsid w:val="12C60DEC"/>
    <w:rsid w:val="165E70FC"/>
    <w:rsid w:val="1C482B6C"/>
    <w:rsid w:val="1F446C62"/>
    <w:rsid w:val="1FCF0715"/>
    <w:rsid w:val="1FD817D9"/>
    <w:rsid w:val="22B44667"/>
    <w:rsid w:val="23131BEB"/>
    <w:rsid w:val="25E93712"/>
    <w:rsid w:val="27C61B77"/>
    <w:rsid w:val="2B0C5E6F"/>
    <w:rsid w:val="2C005D29"/>
    <w:rsid w:val="2D2A5DE1"/>
    <w:rsid w:val="32592876"/>
    <w:rsid w:val="32C237FD"/>
    <w:rsid w:val="32DC6D79"/>
    <w:rsid w:val="34956E33"/>
    <w:rsid w:val="349A2101"/>
    <w:rsid w:val="34F36CE1"/>
    <w:rsid w:val="36A90911"/>
    <w:rsid w:val="36FD472F"/>
    <w:rsid w:val="373E3E00"/>
    <w:rsid w:val="38867AB8"/>
    <w:rsid w:val="401E2E70"/>
    <w:rsid w:val="41FA5545"/>
    <w:rsid w:val="42A83DB1"/>
    <w:rsid w:val="42E66FC0"/>
    <w:rsid w:val="441D78DC"/>
    <w:rsid w:val="46CF18AB"/>
    <w:rsid w:val="470F656B"/>
    <w:rsid w:val="477F43CC"/>
    <w:rsid w:val="4932252D"/>
    <w:rsid w:val="498F4DFA"/>
    <w:rsid w:val="4A850B45"/>
    <w:rsid w:val="4B527628"/>
    <w:rsid w:val="4BEC02EF"/>
    <w:rsid w:val="4C2B2BF8"/>
    <w:rsid w:val="4F8A39FB"/>
    <w:rsid w:val="50444D71"/>
    <w:rsid w:val="51BE2B64"/>
    <w:rsid w:val="52F81F7A"/>
    <w:rsid w:val="55044C3A"/>
    <w:rsid w:val="555F3FD7"/>
    <w:rsid w:val="55667B02"/>
    <w:rsid w:val="56BF223D"/>
    <w:rsid w:val="57165067"/>
    <w:rsid w:val="57CF18FE"/>
    <w:rsid w:val="593B34E9"/>
    <w:rsid w:val="5B300E2B"/>
    <w:rsid w:val="5E331782"/>
    <w:rsid w:val="613B13C6"/>
    <w:rsid w:val="615C160D"/>
    <w:rsid w:val="62EA6318"/>
    <w:rsid w:val="633F78BC"/>
    <w:rsid w:val="64747DB7"/>
    <w:rsid w:val="65C001CE"/>
    <w:rsid w:val="66015332"/>
    <w:rsid w:val="66477061"/>
    <w:rsid w:val="67263C1A"/>
    <w:rsid w:val="6C4D3042"/>
    <w:rsid w:val="6C70572D"/>
    <w:rsid w:val="6D4D7841"/>
    <w:rsid w:val="706623E3"/>
    <w:rsid w:val="72A82489"/>
    <w:rsid w:val="738C1EA4"/>
    <w:rsid w:val="7732348B"/>
    <w:rsid w:val="7A8C2A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qFormat/>
    <w:uiPriority w:val="0"/>
    <w:pPr>
      <w:ind w:firstLine="594" w:firstLineChars="200"/>
    </w:pPr>
  </w:style>
  <w:style w:type="paragraph" w:styleId="4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  <customShpInfo spid="_x0000_s3075" textRotate="1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</Words>
  <Characters>456</Characters>
  <Lines>3</Lines>
  <Paragraphs>1</Paragraphs>
  <TotalTime>66</TotalTime>
  <ScaleCrop>false</ScaleCrop>
  <LinksUpToDate>false</LinksUpToDate>
  <CharactersWithSpaces>534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2019-02-18T08:10:00Z</dcterms:created>
  <dc:creator>Administrator</dc:creator>
  <cp:lastModifiedBy>颖</cp:lastModifiedBy>
  <cp:lastPrinted>2022-02-21T02:33:34Z</cp:lastPrinted>
  <dcterms:modified xsi:type="dcterms:W3CDTF">2022-02-21T02:34:03Z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FC1861BD15AA4A75892CA96CFBA44A2B</vt:lpwstr>
  </property>
</Properties>
</file>