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12E06">
      <w:pPr>
        <w:spacing w:line="570" w:lineRule="exact"/>
        <w:jc w:val="center"/>
        <w:rPr>
          <w:rFonts w:ascii="仿宋_GB2312" w:hAnsi="仿宋_GB2312" w:eastAsia="仿宋_GB2312" w:cs="仿宋_GB2312"/>
          <w:sz w:val="32"/>
          <w:szCs w:val="32"/>
        </w:rPr>
      </w:pPr>
    </w:p>
    <w:p w14:paraId="673A39BE">
      <w:pPr>
        <w:spacing w:line="570" w:lineRule="exact"/>
        <w:jc w:val="center"/>
        <w:rPr>
          <w:rFonts w:ascii="仿宋_GB2312" w:hAnsi="仿宋_GB2312" w:eastAsia="仿宋_GB2312" w:cs="仿宋_GB2312"/>
          <w:sz w:val="32"/>
          <w:szCs w:val="32"/>
        </w:rPr>
      </w:pPr>
    </w:p>
    <w:p w14:paraId="05594A27">
      <w:pPr>
        <w:spacing w:line="570" w:lineRule="exact"/>
        <w:jc w:val="center"/>
        <w:rPr>
          <w:rFonts w:ascii="仿宋_GB2312" w:hAnsi="仿宋_GB2312" w:eastAsia="仿宋_GB2312" w:cs="仿宋_GB2312"/>
          <w:sz w:val="32"/>
          <w:szCs w:val="32"/>
        </w:rPr>
      </w:pPr>
    </w:p>
    <w:p w14:paraId="5FF5001F">
      <w:pPr>
        <w:pStyle w:val="2"/>
        <w:spacing w:line="570" w:lineRule="exact"/>
        <w:rPr>
          <w:rFonts w:ascii="仿宋_GB2312" w:hAnsi="仿宋_GB2312" w:eastAsia="仿宋_GB2312" w:cs="仿宋_GB2312"/>
          <w:sz w:val="32"/>
          <w:szCs w:val="32"/>
        </w:rPr>
      </w:pPr>
    </w:p>
    <w:p w14:paraId="4B6427DE">
      <w:pPr>
        <w:pStyle w:val="2"/>
        <w:spacing w:line="570" w:lineRule="exact"/>
        <w:rPr>
          <w:rFonts w:ascii="仿宋_GB2312" w:hAnsi="仿宋_GB2312" w:eastAsia="仿宋_GB2312" w:cs="仿宋_GB2312"/>
          <w:sz w:val="32"/>
          <w:szCs w:val="32"/>
        </w:rPr>
      </w:pPr>
    </w:p>
    <w:p w14:paraId="50C6B35E">
      <w:pPr>
        <w:pStyle w:val="2"/>
        <w:spacing w:line="570" w:lineRule="exact"/>
        <w:ind w:left="420" w:leftChars="200"/>
        <w:rPr>
          <w:rFonts w:ascii="仿宋_GB2312" w:hAnsi="仿宋_GB2312" w:eastAsia="仿宋_GB2312" w:cs="仿宋_GB2312"/>
          <w:sz w:val="32"/>
          <w:szCs w:val="32"/>
        </w:rPr>
      </w:pPr>
    </w:p>
    <w:p w14:paraId="281B1178">
      <w:pPr>
        <w:spacing w:line="5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南交运发〔2024〕36号</w:t>
      </w:r>
    </w:p>
    <w:p w14:paraId="50C60377">
      <w:pPr>
        <w:widowControl/>
        <w:spacing w:line="580" w:lineRule="exact"/>
        <w:rPr>
          <w:rFonts w:ascii="仿宋_GB2312" w:hAnsi="仿宋_GB2312" w:eastAsia="仿宋_GB2312" w:cs="仿宋_GB2312"/>
          <w:color w:val="000000"/>
          <w:kern w:val="0"/>
          <w:sz w:val="32"/>
          <w:szCs w:val="32"/>
        </w:rPr>
      </w:pPr>
    </w:p>
    <w:p w14:paraId="1177C938">
      <w:pPr>
        <w:widowControl/>
        <w:spacing w:line="580" w:lineRule="exact"/>
        <w:jc w:val="center"/>
        <w:rPr>
          <w:rFonts w:hint="eastAsia" w:ascii="方正小标宋简体" w:hAnsi="FZXBSK--GBK1-0" w:eastAsia="方正小标宋简体" w:cs="宋体"/>
          <w:color w:val="000000"/>
          <w:kern w:val="0"/>
          <w:sz w:val="44"/>
          <w:szCs w:val="44"/>
        </w:rPr>
      </w:pPr>
    </w:p>
    <w:p w14:paraId="3D483750">
      <w:pPr>
        <w:widowControl/>
        <w:spacing w:line="580" w:lineRule="exact"/>
        <w:jc w:val="center"/>
        <w:rPr>
          <w:rFonts w:hint="eastAsia" w:ascii="方正小标宋简体" w:hAnsi="FZXBSK--GBK1-0" w:eastAsia="方正小标宋简体" w:cs="宋体"/>
          <w:color w:val="000000"/>
          <w:kern w:val="0"/>
          <w:sz w:val="44"/>
          <w:szCs w:val="44"/>
        </w:rPr>
      </w:pPr>
      <w:r>
        <w:rPr>
          <w:rFonts w:hint="eastAsia" w:ascii="方正小标宋简体" w:hAnsi="FZXBSK--GBK1-0" w:eastAsia="方正小标宋简体" w:cs="宋体"/>
          <w:color w:val="000000"/>
          <w:kern w:val="0"/>
          <w:sz w:val="44"/>
          <w:szCs w:val="44"/>
        </w:rPr>
        <w:t>南安市交通运输事业发展中心</w:t>
      </w:r>
    </w:p>
    <w:p w14:paraId="58CDF34E">
      <w:pPr>
        <w:widowControl/>
        <w:spacing w:line="580" w:lineRule="exact"/>
        <w:jc w:val="center"/>
        <w:rPr>
          <w:rFonts w:hint="eastAsia" w:ascii="方正小标宋简体" w:hAnsi="FZXBSK--GBK1-0" w:eastAsia="方正小标宋简体" w:cs="宋体"/>
          <w:color w:val="000000"/>
          <w:kern w:val="0"/>
          <w:sz w:val="44"/>
          <w:szCs w:val="44"/>
        </w:rPr>
      </w:pPr>
      <w:r>
        <w:rPr>
          <w:rFonts w:hint="eastAsia" w:ascii="方正小标宋简体" w:hAnsi="FZXBSK--GBK1-0" w:eastAsia="方正小标宋简体" w:cs="宋体"/>
          <w:color w:val="000000"/>
          <w:kern w:val="0"/>
          <w:sz w:val="44"/>
          <w:szCs w:val="44"/>
        </w:rPr>
        <w:t>关于开展</w:t>
      </w:r>
      <w:r>
        <w:rPr>
          <w:rFonts w:hint="eastAsia" w:ascii="方正小标宋简体" w:hAnsi="Times New Roman" w:eastAsia="方正小标宋简体" w:cs="Times New Roman"/>
          <w:color w:val="000000"/>
          <w:kern w:val="0"/>
          <w:sz w:val="44"/>
          <w:szCs w:val="44"/>
        </w:rPr>
        <w:t>2023</w:t>
      </w:r>
      <w:r>
        <w:rPr>
          <w:rFonts w:hint="eastAsia" w:ascii="方正小标宋简体" w:hAnsi="FZXBSK--GBK1-0" w:eastAsia="方正小标宋简体" w:cs="宋体"/>
          <w:color w:val="000000"/>
          <w:kern w:val="0"/>
          <w:sz w:val="44"/>
          <w:szCs w:val="44"/>
        </w:rPr>
        <w:t>年度机动车驾驶员培训机构</w:t>
      </w:r>
    </w:p>
    <w:p w14:paraId="02692B0F">
      <w:pPr>
        <w:widowControl/>
        <w:spacing w:line="580" w:lineRule="exact"/>
        <w:jc w:val="center"/>
        <w:rPr>
          <w:rFonts w:ascii="方正小标宋简体" w:hAnsi="宋体" w:eastAsia="方正小标宋简体" w:cs="宋体"/>
          <w:kern w:val="0"/>
          <w:sz w:val="24"/>
          <w:szCs w:val="24"/>
        </w:rPr>
      </w:pPr>
      <w:r>
        <w:rPr>
          <w:rFonts w:hint="eastAsia" w:ascii="方正小标宋简体" w:hAnsi="FZXBSK--GBK1-0" w:eastAsia="方正小标宋简体" w:cs="宋体"/>
          <w:color w:val="000000"/>
          <w:kern w:val="0"/>
          <w:sz w:val="44"/>
          <w:szCs w:val="44"/>
        </w:rPr>
        <w:t>质量信誉考核工作的通知</w:t>
      </w:r>
    </w:p>
    <w:p w14:paraId="407DA64E">
      <w:pPr>
        <w:widowControl/>
        <w:spacing w:line="580" w:lineRule="exact"/>
        <w:jc w:val="left"/>
        <w:rPr>
          <w:rFonts w:ascii="仿宋" w:hAnsi="仿宋" w:eastAsia="仿宋" w:cs="宋体"/>
          <w:color w:val="000000"/>
          <w:kern w:val="0"/>
          <w:sz w:val="32"/>
          <w:szCs w:val="32"/>
        </w:rPr>
      </w:pPr>
    </w:p>
    <w:p w14:paraId="0238453B">
      <w:pPr>
        <w:widowControl/>
        <w:spacing w:line="580" w:lineRule="exact"/>
        <w:jc w:val="left"/>
        <w:rPr>
          <w:rFonts w:ascii="宋体" w:hAnsi="宋体" w:eastAsia="宋体" w:cs="宋体"/>
          <w:kern w:val="0"/>
          <w:sz w:val="24"/>
          <w:szCs w:val="24"/>
        </w:rPr>
      </w:pPr>
      <w:r>
        <w:rPr>
          <w:rFonts w:hint="eastAsia" w:ascii="仿宋" w:hAnsi="仿宋" w:eastAsia="仿宋" w:cs="宋体"/>
          <w:color w:val="000000"/>
          <w:kern w:val="0"/>
          <w:sz w:val="32"/>
          <w:szCs w:val="32"/>
        </w:rPr>
        <w:t>各驾培机构</w:t>
      </w:r>
      <w:r>
        <w:rPr>
          <w:rFonts w:hint="eastAsia" w:ascii="仿宋_GB2312" w:hAnsi="宋体" w:eastAsia="仿宋_GB2312" w:cs="宋体"/>
          <w:color w:val="000000"/>
          <w:kern w:val="0"/>
          <w:sz w:val="32"/>
          <w:szCs w:val="32"/>
        </w:rPr>
        <w:t xml:space="preserve">： </w:t>
      </w:r>
    </w:p>
    <w:p w14:paraId="2F719ACE">
      <w:pPr>
        <w:widowControl/>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根据《机动车驾驶员培训管理规定》（交通运输部令</w:t>
      </w:r>
      <w:r>
        <w:rPr>
          <w:rFonts w:ascii="Times New Roman" w:hAnsi="Times New Roman" w:eastAsia="宋体" w:cs="Times New Roman"/>
          <w:color w:val="000000"/>
          <w:kern w:val="0"/>
          <w:sz w:val="32"/>
          <w:szCs w:val="32"/>
        </w:rPr>
        <w:t>2022</w:t>
      </w:r>
      <w:r>
        <w:rPr>
          <w:rFonts w:hint="eastAsia" w:ascii="仿宋" w:hAnsi="仿宋" w:eastAsia="仿宋" w:cs="宋体"/>
          <w:color w:val="000000"/>
          <w:kern w:val="0"/>
          <w:sz w:val="32"/>
          <w:szCs w:val="32"/>
        </w:rPr>
        <w:t>年第</w:t>
      </w:r>
      <w:r>
        <w:rPr>
          <w:rFonts w:ascii="Times New Roman" w:hAnsi="Times New Roman" w:eastAsia="宋体" w:cs="Times New Roman"/>
          <w:color w:val="000000"/>
          <w:kern w:val="0"/>
          <w:sz w:val="32"/>
          <w:szCs w:val="32"/>
        </w:rPr>
        <w:t>32</w:t>
      </w:r>
      <w:r>
        <w:rPr>
          <w:rFonts w:hint="eastAsia" w:ascii="仿宋" w:hAnsi="仿宋" w:eastAsia="仿宋" w:cs="宋体"/>
          <w:color w:val="000000"/>
          <w:kern w:val="0"/>
          <w:sz w:val="32"/>
          <w:szCs w:val="32"/>
        </w:rPr>
        <w:t xml:space="preserve">号）和《福建省机动车驾驶员培训机构质量信誉考核办法（试行）》（以下简称《考核办法》）要求，按照省、泉州市中心工作部署，现就我市开展 </w:t>
      </w:r>
      <w:r>
        <w:rPr>
          <w:rFonts w:ascii="Times New Roman" w:hAnsi="Times New Roman" w:eastAsia="宋体" w:cs="Times New Roman"/>
          <w:color w:val="000000"/>
          <w:kern w:val="0"/>
          <w:sz w:val="32"/>
          <w:szCs w:val="32"/>
        </w:rPr>
        <w:t>2023</w:t>
      </w:r>
      <w:r>
        <w:rPr>
          <w:rFonts w:hint="eastAsia" w:ascii="仿宋" w:hAnsi="仿宋" w:eastAsia="仿宋" w:cs="宋体"/>
          <w:color w:val="000000"/>
          <w:kern w:val="0"/>
          <w:sz w:val="32"/>
          <w:szCs w:val="32"/>
        </w:rPr>
        <w:t>年度机动车驾驶员培训机构（以下简称</w:t>
      </w:r>
      <w:r>
        <w:rPr>
          <w:rFonts w:ascii="Times New Roman" w:hAnsi="Times New Roman" w:eastAsia="宋体" w:cs="Times New Roman"/>
          <w:color w:val="000000"/>
          <w:kern w:val="0"/>
          <w:sz w:val="32"/>
          <w:szCs w:val="32"/>
        </w:rPr>
        <w:t>“</w:t>
      </w:r>
      <w:r>
        <w:rPr>
          <w:rFonts w:hint="eastAsia" w:ascii="仿宋" w:hAnsi="仿宋" w:eastAsia="仿宋" w:cs="宋体"/>
          <w:color w:val="000000"/>
          <w:kern w:val="0"/>
          <w:sz w:val="32"/>
          <w:szCs w:val="32"/>
        </w:rPr>
        <w:t>驾培机构</w:t>
      </w:r>
      <w:r>
        <w:rPr>
          <w:rFonts w:ascii="Times New Roman" w:hAnsi="Times New Roman" w:eastAsia="宋体" w:cs="Times New Roman"/>
          <w:color w:val="000000"/>
          <w:kern w:val="0"/>
          <w:sz w:val="32"/>
          <w:szCs w:val="32"/>
        </w:rPr>
        <w:t>”</w:t>
      </w:r>
      <w:r>
        <w:rPr>
          <w:rFonts w:hint="eastAsia" w:ascii="仿宋" w:hAnsi="仿宋" w:eastAsia="仿宋" w:cs="宋体"/>
          <w:color w:val="000000"/>
          <w:kern w:val="0"/>
          <w:sz w:val="32"/>
          <w:szCs w:val="32"/>
        </w:rPr>
        <w:t>）质量信誉考核工作有关事项通知如下：</w:t>
      </w:r>
    </w:p>
    <w:p w14:paraId="1ED2CD80">
      <w:pPr>
        <w:widowControl/>
        <w:spacing w:line="58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 xml:space="preserve">一、组织领导 </w:t>
      </w:r>
    </w:p>
    <w:p w14:paraId="194F0D5B">
      <w:pPr>
        <w:widowControl/>
        <w:spacing w:line="560" w:lineRule="exact"/>
        <w:ind w:firstLine="640" w:firstLineChars="200"/>
        <w:jc w:val="left"/>
        <w:rPr>
          <w:rFonts w:ascii="黑体" w:hAnsi="黑体" w:eastAsia="黑体" w:cs="宋体"/>
          <w:color w:val="000000"/>
          <w:kern w:val="0"/>
          <w:sz w:val="32"/>
          <w:szCs w:val="32"/>
        </w:rPr>
      </w:pPr>
      <w:r>
        <w:rPr>
          <w:rFonts w:hAnsi="仿宋" w:eastAsia="仿宋"/>
          <w:color w:val="000000"/>
          <w:kern w:val="0"/>
          <w:sz w:val="32"/>
          <w:szCs w:val="32"/>
        </w:rPr>
        <w:t>成立南安市</w:t>
      </w:r>
      <w:r>
        <w:rPr>
          <w:rFonts w:ascii="Times New Roman" w:hAnsi="Times New Roman" w:eastAsia="仿宋" w:cs="Times New Roman"/>
          <w:color w:val="000000"/>
          <w:kern w:val="0"/>
          <w:sz w:val="32"/>
          <w:szCs w:val="32"/>
        </w:rPr>
        <w:t>2023</w:t>
      </w:r>
      <w:r>
        <w:rPr>
          <w:rFonts w:hAnsi="仿宋" w:eastAsia="仿宋"/>
          <w:color w:val="000000"/>
          <w:kern w:val="0"/>
          <w:sz w:val="32"/>
          <w:szCs w:val="32"/>
        </w:rPr>
        <w:t>年度机动车驾驶员培训机构质量信誉考核</w:t>
      </w:r>
      <w:r>
        <w:rPr>
          <w:rFonts w:hint="eastAsia" w:hAnsi="仿宋" w:eastAsia="仿宋"/>
          <w:color w:val="000000"/>
          <w:kern w:val="0"/>
          <w:sz w:val="32"/>
          <w:szCs w:val="32"/>
        </w:rPr>
        <w:t>工作</w:t>
      </w:r>
      <w:r>
        <w:rPr>
          <w:rFonts w:hAnsi="仿宋" w:eastAsia="仿宋"/>
          <w:color w:val="000000"/>
          <w:kern w:val="0"/>
          <w:sz w:val="32"/>
          <w:szCs w:val="32"/>
        </w:rPr>
        <w:t>小组。组长由</w:t>
      </w:r>
      <w:r>
        <w:rPr>
          <w:rFonts w:hint="eastAsia" w:hAnsi="仿宋" w:eastAsia="仿宋"/>
          <w:color w:val="000000"/>
          <w:kern w:val="0"/>
          <w:sz w:val="32"/>
          <w:szCs w:val="32"/>
        </w:rPr>
        <w:t>中心主任</w:t>
      </w:r>
      <w:r>
        <w:rPr>
          <w:rFonts w:hAnsi="仿宋" w:eastAsia="仿宋"/>
          <w:color w:val="000000"/>
          <w:kern w:val="0"/>
          <w:sz w:val="32"/>
          <w:szCs w:val="32"/>
        </w:rPr>
        <w:t>担任，副组长由</w:t>
      </w:r>
      <w:r>
        <w:rPr>
          <w:rFonts w:hint="eastAsia" w:hAnsi="仿宋" w:eastAsia="仿宋"/>
          <w:color w:val="000000"/>
          <w:kern w:val="0"/>
          <w:sz w:val="32"/>
          <w:szCs w:val="32"/>
        </w:rPr>
        <w:t>中心分管副主任</w:t>
      </w:r>
      <w:r>
        <w:rPr>
          <w:rFonts w:hAnsi="仿宋" w:eastAsia="仿宋"/>
          <w:color w:val="000000"/>
          <w:kern w:val="0"/>
          <w:sz w:val="32"/>
          <w:szCs w:val="32"/>
        </w:rPr>
        <w:t>担任，成员由</w:t>
      </w:r>
      <w:r>
        <w:rPr>
          <w:rFonts w:hint="eastAsia" w:hAnsi="仿宋" w:eastAsia="仿宋"/>
          <w:color w:val="000000"/>
          <w:kern w:val="0"/>
          <w:sz w:val="32"/>
          <w:szCs w:val="32"/>
        </w:rPr>
        <w:t>运输中心</w:t>
      </w:r>
      <w:r>
        <w:rPr>
          <w:rFonts w:hAnsi="仿宋" w:eastAsia="仿宋"/>
          <w:color w:val="000000"/>
          <w:kern w:val="0"/>
          <w:sz w:val="32"/>
          <w:szCs w:val="32"/>
        </w:rPr>
        <w:t>相关股室人员组成，</w:t>
      </w:r>
      <w:r>
        <w:rPr>
          <w:rFonts w:hint="eastAsia" w:hAnsi="仿宋" w:eastAsia="仿宋"/>
          <w:color w:val="000000"/>
          <w:kern w:val="0"/>
          <w:sz w:val="32"/>
          <w:szCs w:val="32"/>
        </w:rPr>
        <w:t>商</w:t>
      </w:r>
      <w:r>
        <w:rPr>
          <w:rFonts w:hAnsi="仿宋" w:eastAsia="仿宋"/>
          <w:color w:val="000000"/>
          <w:kern w:val="0"/>
          <w:sz w:val="32"/>
          <w:szCs w:val="32"/>
        </w:rPr>
        <w:t>请市交通执法大队</w:t>
      </w:r>
      <w:r>
        <w:rPr>
          <w:rFonts w:hint="eastAsia" w:hAnsi="仿宋" w:eastAsia="仿宋"/>
          <w:color w:val="000000"/>
          <w:kern w:val="0"/>
          <w:sz w:val="32"/>
          <w:szCs w:val="32"/>
        </w:rPr>
        <w:t>派员</w:t>
      </w:r>
      <w:r>
        <w:rPr>
          <w:rFonts w:hAnsi="仿宋" w:eastAsia="仿宋"/>
          <w:color w:val="000000"/>
          <w:kern w:val="0"/>
          <w:sz w:val="32"/>
          <w:szCs w:val="32"/>
        </w:rPr>
        <w:t>参与考核。</w:t>
      </w:r>
    </w:p>
    <w:p w14:paraId="26C41C35">
      <w:pPr>
        <w:widowControl/>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二、考核的主要内容</w:t>
      </w:r>
    </w:p>
    <w:p w14:paraId="08BC2DAF">
      <w:pPr>
        <w:widowControl/>
        <w:spacing w:line="560" w:lineRule="exact"/>
        <w:ind w:firstLine="640" w:firstLineChars="200"/>
        <w:jc w:val="left"/>
        <w:rPr>
          <w:rFonts w:ascii="仿宋" w:hAnsi="仿宋" w:eastAsia="仿宋" w:cs="宋体"/>
          <w:color w:val="000000"/>
          <w:kern w:val="0"/>
          <w:sz w:val="32"/>
          <w:szCs w:val="32"/>
        </w:rPr>
      </w:pPr>
      <w:r>
        <w:rPr>
          <w:rFonts w:ascii="楷体" w:hAnsi="楷体" w:eastAsia="楷体" w:cs="宋体"/>
          <w:color w:val="000000"/>
          <w:kern w:val="0"/>
          <w:sz w:val="32"/>
          <w:szCs w:val="32"/>
        </w:rPr>
        <w:t>（一）基本情况：</w:t>
      </w:r>
      <w:r>
        <w:rPr>
          <w:rFonts w:hint="eastAsia" w:ascii="仿宋" w:hAnsi="仿宋" w:eastAsia="仿宋" w:cs="宋体"/>
          <w:color w:val="000000"/>
          <w:kern w:val="0"/>
          <w:sz w:val="32"/>
          <w:szCs w:val="32"/>
        </w:rPr>
        <w:t>备案管理，管理制度，组织机构，教学人员和管理人员，教学车辆，教学设施、设备和场地等；</w:t>
      </w:r>
    </w:p>
    <w:p w14:paraId="655C5C0E">
      <w:pPr>
        <w:widowControl/>
        <w:spacing w:line="560" w:lineRule="exact"/>
        <w:ind w:firstLine="640" w:firstLineChars="200"/>
        <w:jc w:val="left"/>
        <w:rPr>
          <w:rFonts w:ascii="仿宋" w:hAnsi="仿宋" w:eastAsia="仿宋" w:cs="宋体"/>
          <w:color w:val="000000"/>
          <w:kern w:val="0"/>
          <w:sz w:val="32"/>
          <w:szCs w:val="32"/>
        </w:rPr>
      </w:pPr>
      <w:r>
        <w:rPr>
          <w:rFonts w:ascii="楷体" w:hAnsi="楷体" w:eastAsia="楷体" w:cs="宋体"/>
          <w:color w:val="000000"/>
          <w:kern w:val="0"/>
          <w:sz w:val="32"/>
          <w:szCs w:val="32"/>
        </w:rPr>
        <w:t>（二）经营管理：</w:t>
      </w:r>
      <w:r>
        <w:rPr>
          <w:rFonts w:hint="eastAsia" w:ascii="仿宋" w:hAnsi="仿宋" w:eastAsia="仿宋" w:cs="宋体"/>
          <w:color w:val="000000"/>
          <w:kern w:val="0"/>
          <w:sz w:val="32"/>
          <w:szCs w:val="32"/>
        </w:rPr>
        <w:t>制度落实，公示情况，教练员管理，教学车辆及设施、设备管理，学员管理，档案管理，信息报送等；</w:t>
      </w:r>
    </w:p>
    <w:p w14:paraId="50066D5B">
      <w:pPr>
        <w:widowControl/>
        <w:spacing w:line="560" w:lineRule="exact"/>
        <w:ind w:firstLine="640" w:firstLineChars="200"/>
        <w:jc w:val="left"/>
        <w:rPr>
          <w:rFonts w:ascii="仿宋" w:hAnsi="仿宋" w:eastAsia="仿宋" w:cs="宋体"/>
          <w:color w:val="000000"/>
          <w:kern w:val="0"/>
          <w:sz w:val="32"/>
          <w:szCs w:val="32"/>
        </w:rPr>
      </w:pPr>
      <w:r>
        <w:rPr>
          <w:rFonts w:ascii="楷体" w:hAnsi="楷体" w:eastAsia="楷体" w:cs="宋体"/>
          <w:color w:val="000000"/>
          <w:kern w:val="0"/>
          <w:sz w:val="32"/>
          <w:szCs w:val="32"/>
        </w:rPr>
        <w:t>（三）培训质量：</w:t>
      </w:r>
      <w:r>
        <w:rPr>
          <w:rFonts w:hint="eastAsia" w:ascii="仿宋" w:hAnsi="仿宋" w:eastAsia="仿宋" w:cs="宋体"/>
          <w:color w:val="000000"/>
          <w:kern w:val="0"/>
          <w:sz w:val="32"/>
          <w:szCs w:val="32"/>
        </w:rPr>
        <w:t>教学大纲执行、培训场地和路线、《培训记录》填写、《结业证书》发放、培训业绩及考试情况等；</w:t>
      </w:r>
    </w:p>
    <w:p w14:paraId="24DB3132">
      <w:pPr>
        <w:widowControl/>
        <w:spacing w:line="560" w:lineRule="exact"/>
        <w:ind w:firstLine="640" w:firstLineChars="200"/>
        <w:jc w:val="left"/>
        <w:rPr>
          <w:rFonts w:ascii="仿宋" w:hAnsi="仿宋" w:eastAsia="仿宋" w:cs="宋体"/>
          <w:color w:val="000000"/>
          <w:kern w:val="0"/>
          <w:sz w:val="32"/>
          <w:szCs w:val="32"/>
        </w:rPr>
      </w:pPr>
      <w:r>
        <w:rPr>
          <w:rFonts w:ascii="楷体" w:hAnsi="楷体" w:eastAsia="楷体" w:cs="宋体"/>
          <w:color w:val="000000"/>
          <w:kern w:val="0"/>
          <w:sz w:val="32"/>
          <w:szCs w:val="32"/>
        </w:rPr>
        <w:t>（四）服务质量：</w:t>
      </w:r>
      <w:r>
        <w:rPr>
          <w:rFonts w:hint="eastAsia" w:ascii="仿宋" w:hAnsi="仿宋" w:eastAsia="仿宋" w:cs="宋体"/>
          <w:color w:val="000000"/>
          <w:kern w:val="0"/>
          <w:sz w:val="32"/>
          <w:szCs w:val="32"/>
        </w:rPr>
        <w:t>培训合同签订、培训收费管理、培训预约、学员满意度评价、投诉情况、违规招生培训、不良行为等；</w:t>
      </w:r>
    </w:p>
    <w:p w14:paraId="27C7CA29">
      <w:pPr>
        <w:widowControl/>
        <w:spacing w:line="560" w:lineRule="exact"/>
        <w:ind w:firstLine="640" w:firstLineChars="200"/>
        <w:jc w:val="left"/>
        <w:rPr>
          <w:rFonts w:ascii="仿宋" w:hAnsi="仿宋" w:eastAsia="仿宋" w:cs="宋体"/>
          <w:color w:val="000000"/>
          <w:kern w:val="0"/>
          <w:sz w:val="32"/>
          <w:szCs w:val="32"/>
        </w:rPr>
      </w:pPr>
      <w:r>
        <w:rPr>
          <w:rFonts w:ascii="楷体" w:hAnsi="楷体" w:eastAsia="楷体" w:cs="宋体"/>
          <w:color w:val="000000"/>
          <w:kern w:val="0"/>
          <w:sz w:val="32"/>
          <w:szCs w:val="32"/>
        </w:rPr>
        <w:t>（五）安全生产：</w:t>
      </w:r>
      <w:r>
        <w:rPr>
          <w:rFonts w:hint="eastAsia" w:ascii="仿宋" w:hAnsi="仿宋" w:eastAsia="仿宋" w:cs="宋体"/>
          <w:color w:val="000000"/>
          <w:kern w:val="0"/>
          <w:sz w:val="32"/>
          <w:szCs w:val="32"/>
        </w:rPr>
        <w:t>安全管理制度，安全管理组织机构，安全生产设施、设备，安全生产教育和培训，安全检查与安全隐患排查治理，安全生产专项资金提取，生产安全事故，安全生产法律法规落实等；</w:t>
      </w:r>
    </w:p>
    <w:p w14:paraId="060F28C8">
      <w:pPr>
        <w:widowControl/>
        <w:spacing w:line="560" w:lineRule="exact"/>
        <w:ind w:firstLine="640" w:firstLineChars="200"/>
        <w:jc w:val="left"/>
        <w:rPr>
          <w:rFonts w:ascii="仿宋" w:hAnsi="仿宋" w:eastAsia="仿宋" w:cs="宋体"/>
          <w:color w:val="000000"/>
          <w:kern w:val="0"/>
          <w:sz w:val="32"/>
          <w:szCs w:val="32"/>
        </w:rPr>
      </w:pPr>
      <w:r>
        <w:rPr>
          <w:rFonts w:ascii="楷体" w:hAnsi="楷体" w:eastAsia="楷体" w:cs="宋体"/>
          <w:color w:val="000000"/>
          <w:kern w:val="0"/>
          <w:sz w:val="32"/>
          <w:szCs w:val="32"/>
        </w:rPr>
        <w:t>（六）不良记录：</w:t>
      </w:r>
      <w:r>
        <w:rPr>
          <w:rFonts w:hint="eastAsia" w:ascii="仿宋" w:hAnsi="仿宋" w:eastAsia="仿宋" w:cs="宋体"/>
          <w:color w:val="000000"/>
          <w:kern w:val="0"/>
          <w:sz w:val="32"/>
          <w:szCs w:val="32"/>
        </w:rPr>
        <w:t>行政处罚、通报批评、新闻媒体曝光等；</w:t>
      </w:r>
    </w:p>
    <w:p w14:paraId="7A27D767">
      <w:pPr>
        <w:widowControl/>
        <w:spacing w:line="560" w:lineRule="exact"/>
        <w:ind w:firstLine="640" w:firstLineChars="200"/>
        <w:jc w:val="left"/>
        <w:rPr>
          <w:rFonts w:ascii="仿宋" w:hAnsi="仿宋" w:eastAsia="仿宋" w:cs="宋体"/>
          <w:color w:val="000000"/>
          <w:kern w:val="0"/>
          <w:sz w:val="32"/>
          <w:szCs w:val="32"/>
        </w:rPr>
      </w:pPr>
      <w:r>
        <w:rPr>
          <w:rFonts w:ascii="楷体" w:hAnsi="楷体" w:eastAsia="楷体" w:cs="宋体"/>
          <w:color w:val="000000"/>
          <w:kern w:val="0"/>
          <w:sz w:val="32"/>
          <w:szCs w:val="32"/>
        </w:rPr>
        <w:t>（七）加分项：</w:t>
      </w:r>
      <w:r>
        <w:rPr>
          <w:rFonts w:hint="eastAsia" w:ascii="仿宋" w:hAnsi="仿宋" w:eastAsia="仿宋" w:cs="宋体"/>
          <w:color w:val="000000"/>
          <w:kern w:val="0"/>
          <w:sz w:val="32"/>
          <w:szCs w:val="32"/>
        </w:rPr>
        <w:t>考试合格率、学员满意度评价、表彰奖励、保障服务、科技创新、资金监管、教练员聘用、节能减排等；</w:t>
      </w:r>
    </w:p>
    <w:p w14:paraId="4234DE76">
      <w:pPr>
        <w:widowControl/>
        <w:spacing w:line="560" w:lineRule="exact"/>
        <w:ind w:firstLine="640" w:firstLineChars="200"/>
        <w:jc w:val="left"/>
        <w:rPr>
          <w:rFonts w:ascii="仿宋" w:hAnsi="仿宋" w:eastAsia="仿宋" w:cs="宋体"/>
          <w:color w:val="000000"/>
          <w:kern w:val="0"/>
          <w:sz w:val="32"/>
          <w:szCs w:val="32"/>
        </w:rPr>
      </w:pPr>
      <w:r>
        <w:rPr>
          <w:rFonts w:ascii="楷体" w:hAnsi="楷体" w:eastAsia="楷体" w:cs="宋体"/>
          <w:color w:val="000000"/>
          <w:kern w:val="0"/>
          <w:sz w:val="32"/>
          <w:szCs w:val="32"/>
        </w:rPr>
        <w:t>（八）降级项：</w:t>
      </w:r>
      <w:r>
        <w:rPr>
          <w:rFonts w:hint="eastAsia" w:ascii="仿宋" w:hAnsi="仿宋" w:eastAsia="仿宋" w:cs="宋体"/>
          <w:color w:val="000000"/>
          <w:kern w:val="0"/>
          <w:sz w:val="32"/>
          <w:szCs w:val="32"/>
        </w:rPr>
        <w:t xml:space="preserve">学时造假等。 </w:t>
      </w:r>
    </w:p>
    <w:p w14:paraId="65CD353F">
      <w:pPr>
        <w:widowControl/>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三、考核程序及时间安排</w:t>
      </w:r>
    </w:p>
    <w:p w14:paraId="7B27EC05">
      <w:pPr>
        <w:widowControl/>
        <w:spacing w:line="560" w:lineRule="exact"/>
        <w:ind w:firstLine="640" w:firstLineChars="200"/>
        <w:jc w:val="left"/>
        <w:rPr>
          <w:rFonts w:ascii="仿宋" w:hAnsi="仿宋" w:eastAsia="仿宋" w:cs="宋体"/>
          <w:color w:val="000000"/>
          <w:kern w:val="0"/>
          <w:sz w:val="32"/>
          <w:szCs w:val="32"/>
        </w:rPr>
      </w:pPr>
      <w:r>
        <w:rPr>
          <w:rFonts w:hint="eastAsia" w:ascii="楷体" w:hAnsi="楷体" w:eastAsia="楷体" w:cs="宋体"/>
          <w:color w:val="000000"/>
          <w:kern w:val="0"/>
          <w:sz w:val="32"/>
          <w:szCs w:val="32"/>
        </w:rPr>
        <w:t>（一）自评（</w:t>
      </w:r>
      <w:r>
        <w:rPr>
          <w:rFonts w:ascii="Times New Roman" w:hAnsi="Times New Roman" w:eastAsia="宋体" w:cs="Times New Roman"/>
          <w:color w:val="000000"/>
          <w:kern w:val="0"/>
          <w:sz w:val="32"/>
          <w:szCs w:val="32"/>
        </w:rPr>
        <w:t>8</w:t>
      </w:r>
      <w:r>
        <w:rPr>
          <w:rFonts w:hint="eastAsia" w:ascii="楷体" w:hAnsi="楷体" w:eastAsia="楷体" w:cs="宋体"/>
          <w:color w:val="000000"/>
          <w:kern w:val="0"/>
          <w:sz w:val="32"/>
          <w:szCs w:val="32"/>
        </w:rPr>
        <w:t>月</w:t>
      </w:r>
      <w:r>
        <w:rPr>
          <w:rFonts w:ascii="Times New Roman" w:hAnsi="Times New Roman" w:eastAsia="宋体" w:cs="Times New Roman"/>
          <w:color w:val="000000"/>
          <w:kern w:val="0"/>
          <w:sz w:val="32"/>
          <w:szCs w:val="32"/>
        </w:rPr>
        <w:t>15</w:t>
      </w:r>
      <w:r>
        <w:rPr>
          <w:rFonts w:hint="eastAsia" w:ascii="楷体" w:hAnsi="楷体" w:eastAsia="楷体" w:cs="宋体"/>
          <w:color w:val="000000"/>
          <w:kern w:val="0"/>
          <w:sz w:val="32"/>
          <w:szCs w:val="32"/>
        </w:rPr>
        <w:t>日前）。</w:t>
      </w:r>
      <w:r>
        <w:rPr>
          <w:rFonts w:hint="eastAsia" w:ascii="仿宋" w:hAnsi="仿宋" w:eastAsia="仿宋" w:cs="宋体"/>
          <w:color w:val="000000"/>
          <w:kern w:val="0"/>
          <w:sz w:val="32"/>
          <w:szCs w:val="32"/>
        </w:rPr>
        <w:t>驾培机构开展自评及教练员的教学质量信誉考核工作，并在“福建省道路运输市场信用系统”（以下简称</w:t>
      </w:r>
      <w:r>
        <w:rPr>
          <w:rFonts w:ascii="Times New Roman" w:hAnsi="Times New Roman" w:eastAsia="宋体" w:cs="Times New Roman"/>
          <w:color w:val="000000"/>
          <w:kern w:val="0"/>
          <w:sz w:val="32"/>
          <w:szCs w:val="32"/>
        </w:rPr>
        <w:t>“</w:t>
      </w:r>
      <w:r>
        <w:rPr>
          <w:rFonts w:hint="eastAsia" w:ascii="仿宋" w:hAnsi="仿宋" w:eastAsia="仿宋" w:cs="宋体"/>
          <w:color w:val="000000"/>
          <w:kern w:val="0"/>
          <w:sz w:val="32"/>
          <w:szCs w:val="32"/>
        </w:rPr>
        <w:t>信用系统</w:t>
      </w:r>
      <w:r>
        <w:rPr>
          <w:rFonts w:ascii="Times New Roman" w:hAnsi="Times New Roman" w:eastAsia="宋体" w:cs="Times New Roman"/>
          <w:color w:val="000000"/>
          <w:kern w:val="0"/>
          <w:sz w:val="32"/>
          <w:szCs w:val="32"/>
        </w:rPr>
        <w:t>”</w:t>
      </w:r>
      <w:r>
        <w:rPr>
          <w:rFonts w:hint="eastAsia" w:ascii="仿宋" w:hAnsi="仿宋" w:eastAsia="仿宋" w:cs="宋体"/>
          <w:color w:val="000000"/>
          <w:kern w:val="0"/>
          <w:sz w:val="32"/>
          <w:szCs w:val="32"/>
        </w:rPr>
        <w:t>）如实填写申报。</w:t>
      </w:r>
    </w:p>
    <w:p w14:paraId="0C5ADA49">
      <w:pPr>
        <w:widowControl/>
        <w:spacing w:line="580" w:lineRule="exact"/>
        <w:ind w:firstLine="640" w:firstLineChars="200"/>
        <w:jc w:val="left"/>
        <w:rPr>
          <w:rFonts w:ascii="仿宋" w:hAnsi="仿宋" w:eastAsia="仿宋" w:cs="宋体"/>
          <w:color w:val="000000"/>
          <w:kern w:val="0"/>
          <w:sz w:val="32"/>
          <w:szCs w:val="32"/>
        </w:rPr>
      </w:pPr>
      <w:r>
        <w:rPr>
          <w:rFonts w:hint="eastAsia" w:ascii="楷体" w:hAnsi="楷体" w:eastAsia="楷体" w:cs="宋体"/>
          <w:color w:val="000000"/>
          <w:kern w:val="0"/>
          <w:sz w:val="32"/>
          <w:szCs w:val="32"/>
        </w:rPr>
        <w:t>（二）初评（</w:t>
      </w:r>
      <w:r>
        <w:rPr>
          <w:rFonts w:ascii="Times New Roman" w:hAnsi="Times New Roman" w:eastAsia="宋体" w:cs="Times New Roman"/>
          <w:color w:val="000000"/>
          <w:kern w:val="0"/>
          <w:sz w:val="32"/>
          <w:szCs w:val="32"/>
        </w:rPr>
        <w:t>8</w:t>
      </w:r>
      <w:r>
        <w:rPr>
          <w:rFonts w:hint="eastAsia" w:ascii="楷体" w:hAnsi="楷体" w:eastAsia="楷体" w:cs="宋体"/>
          <w:color w:val="000000"/>
          <w:kern w:val="0"/>
          <w:sz w:val="32"/>
          <w:szCs w:val="32"/>
        </w:rPr>
        <w:t>月</w:t>
      </w:r>
      <w:r>
        <w:rPr>
          <w:rFonts w:ascii="Times New Roman" w:hAnsi="Times New Roman" w:eastAsia="宋体" w:cs="Times New Roman"/>
          <w:color w:val="000000"/>
          <w:kern w:val="0"/>
          <w:sz w:val="32"/>
          <w:szCs w:val="32"/>
        </w:rPr>
        <w:t>16</w:t>
      </w:r>
      <w:r>
        <w:rPr>
          <w:rFonts w:hint="eastAsia" w:ascii="楷体" w:hAnsi="楷体" w:eastAsia="楷体" w:cs="宋体"/>
          <w:color w:val="000000"/>
          <w:kern w:val="0"/>
          <w:sz w:val="32"/>
          <w:szCs w:val="32"/>
        </w:rPr>
        <w:t>日</w:t>
      </w:r>
      <w:r>
        <w:rPr>
          <w:rFonts w:ascii="Times New Roman" w:hAnsi="Times New Roman" w:eastAsia="宋体" w:cs="Times New Roman"/>
          <w:color w:val="000000"/>
          <w:kern w:val="0"/>
          <w:sz w:val="32"/>
          <w:szCs w:val="32"/>
        </w:rPr>
        <w:t>-9</w:t>
      </w:r>
      <w:r>
        <w:rPr>
          <w:rFonts w:hint="eastAsia" w:ascii="楷体" w:hAnsi="楷体" w:eastAsia="楷体" w:cs="宋体"/>
          <w:color w:val="000000"/>
          <w:kern w:val="0"/>
          <w:sz w:val="32"/>
          <w:szCs w:val="32"/>
        </w:rPr>
        <w:t>月</w:t>
      </w:r>
      <w:r>
        <w:rPr>
          <w:rFonts w:ascii="Times New Roman" w:hAnsi="Times New Roman" w:eastAsia="宋体" w:cs="Times New Roman"/>
          <w:color w:val="000000"/>
          <w:kern w:val="0"/>
          <w:sz w:val="32"/>
          <w:szCs w:val="32"/>
        </w:rPr>
        <w:t>15</w:t>
      </w:r>
      <w:r>
        <w:rPr>
          <w:rFonts w:hint="eastAsia" w:ascii="楷体" w:hAnsi="楷体" w:eastAsia="楷体" w:cs="宋体"/>
          <w:color w:val="000000"/>
          <w:kern w:val="0"/>
          <w:sz w:val="32"/>
          <w:szCs w:val="32"/>
        </w:rPr>
        <w:t>日）。</w:t>
      </w:r>
      <w:r>
        <w:rPr>
          <w:rFonts w:hAnsi="仿宋" w:eastAsia="仿宋"/>
          <w:color w:val="000000" w:themeColor="text1"/>
          <w:sz w:val="32"/>
          <w:szCs w:val="32"/>
        </w:rPr>
        <w:t>考核工作小组要</w:t>
      </w:r>
      <w:r>
        <w:rPr>
          <w:rFonts w:hint="eastAsia" w:ascii="仿宋" w:hAnsi="仿宋" w:eastAsia="仿宋" w:cs="宋体"/>
          <w:color w:val="000000"/>
          <w:kern w:val="0"/>
          <w:sz w:val="32"/>
          <w:szCs w:val="32"/>
        </w:rPr>
        <w:t>根据驾培机构自评情况结合日常监管掌握的动态信息开展考核工作，对各项考核指标进行评分。同时于</w:t>
      </w:r>
      <w:r>
        <w:rPr>
          <w:rFonts w:ascii="Times New Roman" w:hAnsi="Times New Roman" w:eastAsia="宋体" w:cs="Times New Roman"/>
          <w:color w:val="000000"/>
          <w:kern w:val="0"/>
          <w:sz w:val="32"/>
          <w:szCs w:val="32"/>
        </w:rPr>
        <w:t>9</w:t>
      </w:r>
      <w:r>
        <w:rPr>
          <w:rFonts w:hint="eastAsia" w:ascii="仿宋" w:hAnsi="仿宋" w:eastAsia="仿宋" w:cs="宋体"/>
          <w:color w:val="000000"/>
          <w:kern w:val="0"/>
          <w:sz w:val="32"/>
          <w:szCs w:val="32"/>
        </w:rPr>
        <w:t>月</w:t>
      </w:r>
      <w:r>
        <w:rPr>
          <w:rFonts w:ascii="Times New Roman" w:hAnsi="Times New Roman" w:eastAsia="宋体" w:cs="Times New Roman"/>
          <w:color w:val="000000"/>
          <w:kern w:val="0"/>
          <w:sz w:val="32"/>
          <w:szCs w:val="32"/>
        </w:rPr>
        <w:t>15</w:t>
      </w:r>
      <w:r>
        <w:rPr>
          <w:rFonts w:hint="eastAsia" w:ascii="仿宋" w:hAnsi="仿宋" w:eastAsia="仿宋" w:cs="宋体"/>
          <w:color w:val="000000"/>
          <w:kern w:val="0"/>
          <w:sz w:val="32"/>
          <w:szCs w:val="32"/>
        </w:rPr>
        <w:t>日前将本辖区考核工作总结、《泉州市机动车驾驶员培训机构质量信誉考核表》（附件</w:t>
      </w:r>
      <w:r>
        <w:rPr>
          <w:rFonts w:ascii="Times New Roman" w:hAnsi="Times New Roman" w:eastAsia="宋体" w:cs="Times New Roman"/>
          <w:color w:val="000000"/>
          <w:kern w:val="0"/>
          <w:sz w:val="32"/>
          <w:szCs w:val="32"/>
        </w:rPr>
        <w:t>1</w:t>
      </w:r>
      <w:r>
        <w:rPr>
          <w:rFonts w:hint="eastAsia" w:ascii="仿宋" w:hAnsi="仿宋" w:eastAsia="仿宋" w:cs="宋体"/>
          <w:color w:val="000000"/>
          <w:kern w:val="0"/>
          <w:sz w:val="32"/>
          <w:szCs w:val="32"/>
        </w:rPr>
        <w:t>）、《泉州市机动车驾驶员培训机构质量信誉考核评分表》（附件</w:t>
      </w:r>
      <w:r>
        <w:rPr>
          <w:rFonts w:ascii="Times New Roman" w:hAnsi="Times New Roman" w:eastAsia="宋体" w:cs="Times New Roman"/>
          <w:color w:val="000000"/>
          <w:kern w:val="0"/>
          <w:sz w:val="32"/>
          <w:szCs w:val="32"/>
        </w:rPr>
        <w:t>2</w:t>
      </w:r>
      <w:r>
        <w:rPr>
          <w:rFonts w:hint="eastAsia" w:ascii="仿宋" w:hAnsi="仿宋" w:eastAsia="仿宋" w:cs="宋体"/>
          <w:color w:val="000000"/>
          <w:kern w:val="0"/>
          <w:sz w:val="32"/>
          <w:szCs w:val="32"/>
        </w:rPr>
        <w:t>）、《</w:t>
      </w:r>
      <w:r>
        <w:rPr>
          <w:rFonts w:ascii="Times New Roman" w:hAnsi="Times New Roman" w:eastAsia="宋体" w:cs="Times New Roman"/>
          <w:color w:val="000000"/>
          <w:kern w:val="0"/>
          <w:sz w:val="32"/>
          <w:szCs w:val="32"/>
        </w:rPr>
        <w:t>____2023</w:t>
      </w:r>
      <w:r>
        <w:rPr>
          <w:rFonts w:hint="eastAsia" w:ascii="仿宋" w:hAnsi="仿宋" w:eastAsia="仿宋" w:cs="宋体"/>
          <w:color w:val="000000"/>
          <w:kern w:val="0"/>
          <w:sz w:val="32"/>
          <w:szCs w:val="32"/>
        </w:rPr>
        <w:t>年度驾培机构质量信誉考核结果汇总表》（附件</w:t>
      </w:r>
      <w:r>
        <w:rPr>
          <w:rFonts w:ascii="Times New Roman" w:hAnsi="Times New Roman" w:eastAsia="宋体" w:cs="Times New Roman"/>
          <w:color w:val="000000"/>
          <w:kern w:val="0"/>
          <w:sz w:val="32"/>
          <w:szCs w:val="32"/>
        </w:rPr>
        <w:t>3</w:t>
      </w:r>
      <w:r>
        <w:rPr>
          <w:rFonts w:hint="eastAsia" w:ascii="仿宋" w:hAnsi="仿宋" w:eastAsia="仿宋" w:cs="宋体"/>
          <w:color w:val="000000"/>
          <w:kern w:val="0"/>
          <w:sz w:val="32"/>
          <w:szCs w:val="32"/>
        </w:rPr>
        <w:t xml:space="preserve">）、《泉州市驾培机构基本信息情况表》（附件 </w:t>
      </w:r>
      <w:r>
        <w:rPr>
          <w:rFonts w:ascii="Times New Roman" w:hAnsi="Times New Roman" w:eastAsia="宋体" w:cs="Times New Roman"/>
          <w:color w:val="000000"/>
          <w:kern w:val="0"/>
          <w:sz w:val="32"/>
          <w:szCs w:val="32"/>
        </w:rPr>
        <w:t>4</w:t>
      </w:r>
      <w:r>
        <w:rPr>
          <w:rFonts w:hint="eastAsia" w:ascii="仿宋" w:hAnsi="仿宋" w:eastAsia="仿宋" w:cs="宋体"/>
          <w:color w:val="000000"/>
          <w:kern w:val="0"/>
          <w:sz w:val="32"/>
          <w:szCs w:val="32"/>
        </w:rPr>
        <w:t>）纸质版各一式二份报送泉州市道路运输中心（其中拟评为</w:t>
      </w:r>
      <w:r>
        <w:rPr>
          <w:rFonts w:ascii="Times New Roman" w:hAnsi="Times New Roman" w:eastAsia="宋体" w:cs="Times New Roman"/>
          <w:color w:val="000000"/>
          <w:kern w:val="0"/>
          <w:sz w:val="32"/>
          <w:szCs w:val="32"/>
        </w:rPr>
        <w:t>AAA</w:t>
      </w:r>
      <w:r>
        <w:rPr>
          <w:rFonts w:hint="eastAsia" w:ascii="仿宋" w:hAnsi="仿宋" w:eastAsia="仿宋" w:cs="宋体"/>
          <w:color w:val="000000"/>
          <w:kern w:val="0"/>
          <w:sz w:val="32"/>
          <w:szCs w:val="32"/>
        </w:rPr>
        <w:t>级的附件</w:t>
      </w:r>
      <w:r>
        <w:rPr>
          <w:rFonts w:ascii="Times New Roman" w:hAnsi="Times New Roman" w:eastAsia="宋体" w:cs="Times New Roman"/>
          <w:color w:val="000000"/>
          <w:kern w:val="0"/>
          <w:sz w:val="32"/>
          <w:szCs w:val="32"/>
        </w:rPr>
        <w:t>1-2</w:t>
      </w:r>
      <w:r>
        <w:rPr>
          <w:rFonts w:hint="eastAsia" w:ascii="仿宋" w:hAnsi="仿宋" w:eastAsia="仿宋" w:cs="宋体"/>
          <w:color w:val="000000"/>
          <w:kern w:val="0"/>
          <w:sz w:val="32"/>
          <w:szCs w:val="32"/>
        </w:rPr>
        <w:t>应报送一式三份）。</w:t>
      </w:r>
    </w:p>
    <w:p w14:paraId="4B5ABE1C">
      <w:pPr>
        <w:widowControl/>
        <w:spacing w:line="580" w:lineRule="exact"/>
        <w:ind w:firstLine="640" w:firstLineChars="200"/>
        <w:jc w:val="left"/>
        <w:rPr>
          <w:rFonts w:ascii="仿宋" w:hAnsi="仿宋" w:eastAsia="仿宋" w:cs="宋体"/>
          <w:color w:val="000000"/>
          <w:kern w:val="0"/>
          <w:sz w:val="32"/>
          <w:szCs w:val="32"/>
        </w:rPr>
      </w:pPr>
      <w:r>
        <w:rPr>
          <w:rFonts w:hint="eastAsia" w:ascii="楷体" w:hAnsi="楷体" w:eastAsia="楷体" w:cs="宋体"/>
          <w:color w:val="000000"/>
          <w:kern w:val="0"/>
          <w:sz w:val="32"/>
          <w:szCs w:val="32"/>
        </w:rPr>
        <w:t>（三）复核（</w:t>
      </w:r>
      <w:r>
        <w:rPr>
          <w:rFonts w:ascii="Times New Roman" w:hAnsi="Times New Roman" w:eastAsia="宋体" w:cs="Times New Roman"/>
          <w:color w:val="000000"/>
          <w:kern w:val="0"/>
          <w:sz w:val="32"/>
          <w:szCs w:val="32"/>
        </w:rPr>
        <w:t>9</w:t>
      </w:r>
      <w:r>
        <w:rPr>
          <w:rFonts w:hint="eastAsia" w:ascii="楷体" w:hAnsi="楷体" w:eastAsia="楷体" w:cs="宋体"/>
          <w:color w:val="000000"/>
          <w:kern w:val="0"/>
          <w:sz w:val="32"/>
          <w:szCs w:val="32"/>
        </w:rPr>
        <w:t>月</w:t>
      </w:r>
      <w:r>
        <w:rPr>
          <w:rFonts w:ascii="Times New Roman" w:hAnsi="Times New Roman" w:eastAsia="宋体" w:cs="Times New Roman"/>
          <w:color w:val="000000"/>
          <w:kern w:val="0"/>
          <w:sz w:val="32"/>
          <w:szCs w:val="32"/>
        </w:rPr>
        <w:t>16</w:t>
      </w:r>
      <w:r>
        <w:rPr>
          <w:rFonts w:hint="eastAsia" w:ascii="楷体" w:hAnsi="楷体" w:eastAsia="楷体" w:cs="宋体"/>
          <w:color w:val="000000"/>
          <w:kern w:val="0"/>
          <w:sz w:val="32"/>
          <w:szCs w:val="32"/>
        </w:rPr>
        <w:t>日</w:t>
      </w:r>
      <w:r>
        <w:rPr>
          <w:rFonts w:ascii="Times New Roman" w:hAnsi="Times New Roman" w:eastAsia="宋体" w:cs="Times New Roman"/>
          <w:color w:val="000000"/>
          <w:kern w:val="0"/>
          <w:sz w:val="32"/>
          <w:szCs w:val="32"/>
        </w:rPr>
        <w:t>-10</w:t>
      </w:r>
      <w:r>
        <w:rPr>
          <w:rFonts w:hint="eastAsia" w:ascii="楷体" w:hAnsi="楷体" w:eastAsia="楷体" w:cs="宋体"/>
          <w:color w:val="000000"/>
          <w:kern w:val="0"/>
          <w:sz w:val="32"/>
          <w:szCs w:val="32"/>
        </w:rPr>
        <w:t>月</w:t>
      </w:r>
      <w:r>
        <w:rPr>
          <w:rFonts w:ascii="Times New Roman" w:hAnsi="Times New Roman" w:eastAsia="宋体" w:cs="Times New Roman"/>
          <w:color w:val="000000"/>
          <w:kern w:val="0"/>
          <w:sz w:val="32"/>
          <w:szCs w:val="32"/>
        </w:rPr>
        <w:t>20</w:t>
      </w:r>
      <w:r>
        <w:rPr>
          <w:rFonts w:hint="eastAsia" w:ascii="楷体" w:hAnsi="楷体" w:eastAsia="楷体" w:cs="宋体"/>
          <w:color w:val="000000"/>
          <w:kern w:val="0"/>
          <w:sz w:val="32"/>
          <w:szCs w:val="32"/>
        </w:rPr>
        <w:t>日）。</w:t>
      </w:r>
      <w:r>
        <w:rPr>
          <w:rFonts w:hint="eastAsia" w:ascii="仿宋" w:hAnsi="仿宋" w:eastAsia="仿宋" w:cs="宋体"/>
          <w:color w:val="000000"/>
          <w:kern w:val="0"/>
          <w:sz w:val="32"/>
          <w:szCs w:val="32"/>
        </w:rPr>
        <w:t>泉州市道路运输中心对各单位上报的初评结果进行复核，并将拟定等级情况报送省运输事业发展中心。</w:t>
      </w:r>
    </w:p>
    <w:p w14:paraId="2ABBB886">
      <w:pPr>
        <w:widowControl/>
        <w:spacing w:line="580" w:lineRule="exact"/>
        <w:ind w:firstLine="640" w:firstLineChars="200"/>
        <w:jc w:val="left"/>
        <w:rPr>
          <w:rFonts w:ascii="仿宋" w:hAnsi="仿宋" w:eastAsia="仿宋" w:cs="宋体"/>
          <w:color w:val="000000"/>
          <w:kern w:val="0"/>
          <w:sz w:val="32"/>
          <w:szCs w:val="32"/>
        </w:rPr>
      </w:pPr>
      <w:r>
        <w:rPr>
          <w:rFonts w:hint="eastAsia" w:ascii="楷体" w:hAnsi="楷体" w:eastAsia="楷体" w:cs="宋体"/>
          <w:color w:val="000000"/>
          <w:kern w:val="0"/>
          <w:sz w:val="32"/>
          <w:szCs w:val="32"/>
        </w:rPr>
        <w:t>（四）抽查。</w:t>
      </w:r>
      <w:r>
        <w:rPr>
          <w:rFonts w:hint="eastAsia" w:ascii="仿宋" w:hAnsi="仿宋" w:eastAsia="仿宋" w:cs="宋体"/>
          <w:color w:val="000000"/>
          <w:kern w:val="0"/>
          <w:sz w:val="32"/>
          <w:szCs w:val="32"/>
        </w:rPr>
        <w:t>做好迎接省级交通运输主管部门对质量信誉等级拟评为</w:t>
      </w:r>
      <w:r>
        <w:rPr>
          <w:rFonts w:ascii="Times New Roman" w:hAnsi="Times New Roman" w:eastAsia="宋体" w:cs="Times New Roman"/>
          <w:color w:val="000000"/>
          <w:kern w:val="0"/>
          <w:sz w:val="32"/>
          <w:szCs w:val="32"/>
        </w:rPr>
        <w:t>AAA</w:t>
      </w:r>
      <w:r>
        <w:rPr>
          <w:rFonts w:hint="eastAsia" w:ascii="仿宋" w:hAnsi="仿宋" w:eastAsia="仿宋" w:cs="宋体"/>
          <w:color w:val="000000"/>
          <w:kern w:val="0"/>
          <w:sz w:val="32"/>
          <w:szCs w:val="32"/>
        </w:rPr>
        <w:t>级和</w:t>
      </w:r>
      <w:r>
        <w:rPr>
          <w:rFonts w:ascii="Times New Roman" w:hAnsi="Times New Roman" w:eastAsia="宋体" w:cs="Times New Roman"/>
          <w:color w:val="000000"/>
          <w:kern w:val="0"/>
          <w:sz w:val="32"/>
          <w:szCs w:val="32"/>
        </w:rPr>
        <w:t>B</w:t>
      </w:r>
      <w:r>
        <w:rPr>
          <w:rFonts w:hint="eastAsia" w:ascii="仿宋" w:hAnsi="仿宋" w:eastAsia="仿宋" w:cs="宋体"/>
          <w:color w:val="000000"/>
          <w:kern w:val="0"/>
          <w:sz w:val="32"/>
          <w:szCs w:val="32"/>
        </w:rPr>
        <w:t>级驾培机构的抽查工作。具体时间待上级通知。</w:t>
      </w:r>
    </w:p>
    <w:p w14:paraId="70B5B06C">
      <w:pPr>
        <w:widowControl/>
        <w:spacing w:line="580" w:lineRule="exact"/>
        <w:ind w:firstLine="640" w:firstLineChars="200"/>
        <w:jc w:val="left"/>
        <w:rPr>
          <w:rFonts w:ascii="仿宋" w:hAnsi="仿宋" w:eastAsia="仿宋" w:cs="宋体"/>
          <w:color w:val="000000"/>
          <w:kern w:val="0"/>
          <w:sz w:val="32"/>
          <w:szCs w:val="32"/>
        </w:rPr>
      </w:pPr>
      <w:r>
        <w:rPr>
          <w:rFonts w:hint="eastAsia" w:ascii="楷体" w:hAnsi="楷体" w:eastAsia="楷体" w:cs="宋体"/>
          <w:color w:val="000000"/>
          <w:kern w:val="0"/>
          <w:sz w:val="32"/>
          <w:szCs w:val="32"/>
        </w:rPr>
        <w:t>（五）公示（</w:t>
      </w:r>
      <w:r>
        <w:rPr>
          <w:rFonts w:ascii="Times New Roman" w:hAnsi="Times New Roman" w:eastAsia="宋体" w:cs="Times New Roman"/>
          <w:color w:val="000000"/>
          <w:kern w:val="0"/>
          <w:sz w:val="32"/>
          <w:szCs w:val="32"/>
        </w:rPr>
        <w:t>11</w:t>
      </w:r>
      <w:r>
        <w:rPr>
          <w:rFonts w:hint="eastAsia" w:ascii="楷体" w:hAnsi="楷体" w:eastAsia="楷体" w:cs="宋体"/>
          <w:color w:val="000000"/>
          <w:kern w:val="0"/>
          <w:sz w:val="32"/>
          <w:szCs w:val="32"/>
        </w:rPr>
        <w:t>月</w:t>
      </w:r>
      <w:r>
        <w:rPr>
          <w:rFonts w:ascii="Times New Roman" w:hAnsi="Times New Roman" w:eastAsia="宋体" w:cs="Times New Roman"/>
          <w:color w:val="000000"/>
          <w:kern w:val="0"/>
          <w:sz w:val="32"/>
          <w:szCs w:val="32"/>
        </w:rPr>
        <w:t>1</w:t>
      </w:r>
      <w:r>
        <w:rPr>
          <w:rFonts w:hint="eastAsia" w:ascii="楷体" w:hAnsi="楷体" w:eastAsia="楷体" w:cs="宋体"/>
          <w:color w:val="000000"/>
          <w:kern w:val="0"/>
          <w:sz w:val="32"/>
          <w:szCs w:val="32"/>
        </w:rPr>
        <w:t>日</w:t>
      </w:r>
      <w:r>
        <w:rPr>
          <w:rFonts w:ascii="Times New Roman" w:hAnsi="Times New Roman" w:eastAsia="宋体" w:cs="Times New Roman"/>
          <w:color w:val="000000"/>
          <w:kern w:val="0"/>
          <w:sz w:val="32"/>
          <w:szCs w:val="32"/>
        </w:rPr>
        <w:t>-11</w:t>
      </w:r>
      <w:r>
        <w:rPr>
          <w:rFonts w:hint="eastAsia" w:ascii="楷体" w:hAnsi="楷体" w:eastAsia="楷体" w:cs="宋体"/>
          <w:color w:val="000000"/>
          <w:kern w:val="0"/>
          <w:sz w:val="32"/>
          <w:szCs w:val="32"/>
        </w:rPr>
        <w:t>月</w:t>
      </w:r>
      <w:r>
        <w:rPr>
          <w:rFonts w:ascii="Times New Roman" w:hAnsi="Times New Roman" w:eastAsia="宋体" w:cs="Times New Roman"/>
          <w:color w:val="000000"/>
          <w:kern w:val="0"/>
          <w:sz w:val="32"/>
          <w:szCs w:val="32"/>
        </w:rPr>
        <w:t>15</w:t>
      </w:r>
      <w:r>
        <w:rPr>
          <w:rFonts w:hint="eastAsia" w:ascii="楷体" w:hAnsi="楷体" w:eastAsia="楷体" w:cs="宋体"/>
          <w:color w:val="000000"/>
          <w:kern w:val="0"/>
          <w:sz w:val="32"/>
          <w:szCs w:val="32"/>
        </w:rPr>
        <w:t>日）。</w:t>
      </w:r>
      <w:r>
        <w:rPr>
          <w:rFonts w:hint="eastAsia" w:ascii="仿宋" w:hAnsi="仿宋" w:eastAsia="仿宋" w:cs="宋体"/>
          <w:color w:val="000000"/>
          <w:kern w:val="0"/>
          <w:sz w:val="32"/>
          <w:szCs w:val="32"/>
        </w:rPr>
        <w:t xml:space="preserve">泉州市道路运输中心在交通局网站对驾培机构质量信誉等级评定结果进行为期 </w:t>
      </w:r>
      <w:r>
        <w:rPr>
          <w:rFonts w:ascii="Times New Roman" w:hAnsi="Times New Roman" w:eastAsia="宋体" w:cs="Times New Roman"/>
          <w:color w:val="000000"/>
          <w:kern w:val="0"/>
          <w:sz w:val="32"/>
          <w:szCs w:val="32"/>
        </w:rPr>
        <w:t>15</w:t>
      </w:r>
      <w:r>
        <w:rPr>
          <w:rFonts w:hint="eastAsia" w:ascii="仿宋" w:hAnsi="仿宋" w:eastAsia="仿宋" w:cs="宋体"/>
          <w:color w:val="000000"/>
          <w:kern w:val="0"/>
          <w:sz w:val="32"/>
          <w:szCs w:val="32"/>
        </w:rPr>
        <w:t>天的公示。驾培机构或者其他单位、个人对公示结果有异议的，可在公示期内向市中心提出书面申诉或举报（申诉或举报材料需如实签署举报人真实姓名或单位名称及联系方式，否则不予受理）。</w:t>
      </w:r>
    </w:p>
    <w:p w14:paraId="21C228FC">
      <w:pPr>
        <w:widowControl/>
        <w:spacing w:line="580" w:lineRule="exact"/>
        <w:ind w:firstLine="640" w:firstLineChars="200"/>
        <w:jc w:val="left"/>
        <w:rPr>
          <w:rFonts w:ascii="仿宋" w:hAnsi="仿宋" w:eastAsia="仿宋" w:cs="宋体"/>
          <w:color w:val="000000"/>
          <w:kern w:val="0"/>
          <w:sz w:val="32"/>
          <w:szCs w:val="32"/>
        </w:rPr>
      </w:pPr>
      <w:r>
        <w:rPr>
          <w:rFonts w:hint="eastAsia" w:ascii="楷体" w:hAnsi="楷体" w:eastAsia="楷体" w:cs="宋体"/>
          <w:color w:val="000000"/>
          <w:kern w:val="0"/>
          <w:sz w:val="32"/>
          <w:szCs w:val="32"/>
        </w:rPr>
        <w:t>（六）评定（</w:t>
      </w:r>
      <w:r>
        <w:rPr>
          <w:rFonts w:ascii="Times New Roman" w:hAnsi="Times New Roman" w:eastAsia="宋体" w:cs="Times New Roman"/>
          <w:color w:val="000000"/>
          <w:kern w:val="0"/>
          <w:sz w:val="32"/>
          <w:szCs w:val="32"/>
        </w:rPr>
        <w:t>11</w:t>
      </w:r>
      <w:r>
        <w:rPr>
          <w:rFonts w:hint="eastAsia" w:ascii="楷体" w:hAnsi="楷体" w:eastAsia="楷体" w:cs="宋体"/>
          <w:color w:val="000000"/>
          <w:kern w:val="0"/>
          <w:sz w:val="32"/>
          <w:szCs w:val="32"/>
        </w:rPr>
        <w:t>月</w:t>
      </w:r>
      <w:r>
        <w:rPr>
          <w:rFonts w:ascii="Times New Roman" w:hAnsi="Times New Roman" w:eastAsia="宋体" w:cs="Times New Roman"/>
          <w:color w:val="000000"/>
          <w:kern w:val="0"/>
          <w:sz w:val="32"/>
          <w:szCs w:val="32"/>
        </w:rPr>
        <w:t>16</w:t>
      </w:r>
      <w:r>
        <w:rPr>
          <w:rFonts w:hint="eastAsia" w:ascii="楷体" w:hAnsi="楷体" w:eastAsia="楷体" w:cs="宋体"/>
          <w:color w:val="000000"/>
          <w:kern w:val="0"/>
          <w:sz w:val="32"/>
          <w:szCs w:val="32"/>
        </w:rPr>
        <w:t>日</w:t>
      </w:r>
      <w:r>
        <w:rPr>
          <w:rFonts w:ascii="Times New Roman" w:hAnsi="Times New Roman" w:eastAsia="宋体" w:cs="Times New Roman"/>
          <w:color w:val="000000"/>
          <w:kern w:val="0"/>
          <w:sz w:val="32"/>
          <w:szCs w:val="32"/>
        </w:rPr>
        <w:t>-11</w:t>
      </w:r>
      <w:r>
        <w:rPr>
          <w:rFonts w:hint="eastAsia" w:ascii="楷体" w:hAnsi="楷体" w:eastAsia="楷体" w:cs="宋体"/>
          <w:color w:val="000000"/>
          <w:kern w:val="0"/>
          <w:sz w:val="32"/>
          <w:szCs w:val="32"/>
        </w:rPr>
        <w:t>月</w:t>
      </w:r>
      <w:r>
        <w:rPr>
          <w:rFonts w:ascii="Times New Roman" w:hAnsi="Times New Roman" w:eastAsia="宋体" w:cs="Times New Roman"/>
          <w:color w:val="000000"/>
          <w:kern w:val="0"/>
          <w:sz w:val="32"/>
          <w:szCs w:val="32"/>
        </w:rPr>
        <w:t>30</w:t>
      </w:r>
      <w:r>
        <w:rPr>
          <w:rFonts w:hint="eastAsia" w:ascii="楷体" w:hAnsi="楷体" w:eastAsia="楷体" w:cs="宋体"/>
          <w:color w:val="000000"/>
          <w:kern w:val="0"/>
          <w:sz w:val="32"/>
          <w:szCs w:val="32"/>
        </w:rPr>
        <w:t>日）。</w:t>
      </w:r>
      <w:r>
        <w:rPr>
          <w:rFonts w:hint="eastAsia" w:ascii="仿宋" w:hAnsi="仿宋" w:eastAsia="仿宋" w:cs="宋体"/>
          <w:color w:val="000000"/>
          <w:kern w:val="0"/>
          <w:sz w:val="32"/>
          <w:szCs w:val="32"/>
        </w:rPr>
        <w:t>公示结束后，泉州市道路运输中心将对申诉或者举报情况进行调查核实，根据各项指标的最终考核结果对驾培机构的质量信誉等级进行评定，并将考核结果报送省运输事业发展中心。</w:t>
      </w:r>
    </w:p>
    <w:p w14:paraId="23B83AC0">
      <w:pPr>
        <w:widowControl/>
        <w:spacing w:line="58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四、考核的要求</w:t>
      </w:r>
    </w:p>
    <w:p w14:paraId="40399838">
      <w:pPr>
        <w:widowControl/>
        <w:spacing w:line="580" w:lineRule="exact"/>
        <w:ind w:firstLine="640" w:firstLineChars="200"/>
        <w:jc w:val="left"/>
        <w:rPr>
          <w:rFonts w:ascii="仿宋" w:hAnsi="仿宋" w:eastAsia="仿宋" w:cs="宋体"/>
          <w:color w:val="000000"/>
          <w:kern w:val="0"/>
          <w:sz w:val="32"/>
          <w:szCs w:val="32"/>
        </w:rPr>
      </w:pPr>
      <w:r>
        <w:rPr>
          <w:rFonts w:hint="eastAsia" w:ascii="楷体" w:hAnsi="楷体" w:eastAsia="楷体" w:cs="宋体"/>
          <w:color w:val="000000"/>
          <w:kern w:val="0"/>
          <w:sz w:val="32"/>
          <w:szCs w:val="32"/>
        </w:rPr>
        <w:t>（一）核实备案情况。</w:t>
      </w:r>
      <w:r>
        <w:rPr>
          <w:rFonts w:hint="eastAsia" w:ascii="仿宋" w:hAnsi="仿宋" w:eastAsia="仿宋" w:cs="宋体"/>
          <w:color w:val="000000"/>
          <w:kern w:val="0"/>
          <w:sz w:val="32"/>
          <w:szCs w:val="32"/>
        </w:rPr>
        <w:t>在开展考核工作中，</w:t>
      </w:r>
      <w:r>
        <w:rPr>
          <w:rFonts w:hAnsi="仿宋" w:eastAsia="仿宋"/>
          <w:color w:val="000000" w:themeColor="text1"/>
          <w:sz w:val="32"/>
          <w:szCs w:val="32"/>
        </w:rPr>
        <w:t>考核工作小组</w:t>
      </w:r>
      <w:r>
        <w:rPr>
          <w:rFonts w:hint="eastAsia" w:ascii="仿宋" w:hAnsi="仿宋" w:eastAsia="仿宋" w:cs="宋体"/>
          <w:color w:val="000000"/>
          <w:kern w:val="0"/>
          <w:sz w:val="32"/>
          <w:szCs w:val="32"/>
        </w:rPr>
        <w:t>应对驾培机构是否保持备案经营项目所需的业务条件进行现场核实。发现未保持备案经营项目需具备的业务条件的，应责令其限期整改，并将整改要求、整改结果等相关情况向社会公布，同时抄送同级公安、市场监督管理等部门。</w:t>
      </w:r>
    </w:p>
    <w:p w14:paraId="2889EE3D">
      <w:pPr>
        <w:widowControl/>
        <w:spacing w:line="580" w:lineRule="exact"/>
        <w:ind w:firstLine="640" w:firstLineChars="200"/>
        <w:jc w:val="left"/>
        <w:rPr>
          <w:rFonts w:ascii="仿宋" w:hAnsi="仿宋" w:eastAsia="仿宋" w:cs="宋体"/>
          <w:color w:val="000000"/>
          <w:kern w:val="0"/>
          <w:sz w:val="32"/>
          <w:szCs w:val="32"/>
        </w:rPr>
      </w:pPr>
      <w:r>
        <w:rPr>
          <w:rFonts w:hint="eastAsia" w:ascii="楷体" w:hAnsi="楷体" w:eastAsia="楷体" w:cs="宋体"/>
          <w:color w:val="000000"/>
          <w:kern w:val="0"/>
          <w:sz w:val="32"/>
          <w:szCs w:val="32"/>
        </w:rPr>
        <w:t>（二）严格等级评定。</w:t>
      </w:r>
      <w:r>
        <w:rPr>
          <w:rFonts w:hAnsi="仿宋" w:eastAsia="仿宋"/>
          <w:color w:val="000000" w:themeColor="text1"/>
          <w:sz w:val="32"/>
          <w:szCs w:val="32"/>
        </w:rPr>
        <w:t>考核工作小组</w:t>
      </w:r>
      <w:r>
        <w:rPr>
          <w:rFonts w:hint="eastAsia" w:ascii="仿宋" w:hAnsi="仿宋" w:eastAsia="仿宋" w:cs="宋体"/>
          <w:color w:val="000000"/>
          <w:kern w:val="0"/>
          <w:sz w:val="32"/>
          <w:szCs w:val="32"/>
        </w:rPr>
        <w:t>要对驾培机构提供的考核材料进行核实，对于不按要求参加年度信誉考核，或者考核过程中不配合，导致考核工作无法进行的；不按要求提供质量信誉考核材料，且不按要求补正的，或者在质量信誉考核过程中弄虚作假、隐瞒情况或者提供虚假材料的驾培机构，严格作出评定等级，并限期整改。</w:t>
      </w:r>
    </w:p>
    <w:p w14:paraId="6CA62B86">
      <w:pPr>
        <w:widowControl/>
        <w:spacing w:line="580" w:lineRule="exact"/>
        <w:ind w:firstLine="640" w:firstLineChars="200"/>
        <w:jc w:val="left"/>
        <w:rPr>
          <w:rFonts w:ascii="仿宋" w:hAnsi="仿宋" w:eastAsia="仿宋" w:cs="宋体"/>
          <w:color w:val="000000"/>
          <w:kern w:val="0"/>
          <w:sz w:val="32"/>
          <w:szCs w:val="32"/>
        </w:rPr>
      </w:pPr>
      <w:r>
        <w:rPr>
          <w:rFonts w:hint="eastAsia" w:ascii="楷体" w:hAnsi="楷体" w:eastAsia="楷体" w:cs="宋体"/>
          <w:color w:val="000000"/>
          <w:kern w:val="0"/>
          <w:sz w:val="32"/>
          <w:szCs w:val="32"/>
        </w:rPr>
        <w:t>（三）有效实施监管。</w:t>
      </w:r>
      <w:r>
        <w:rPr>
          <w:rFonts w:hAnsi="仿宋" w:eastAsia="仿宋"/>
          <w:color w:val="000000" w:themeColor="text1"/>
          <w:sz w:val="32"/>
          <w:szCs w:val="32"/>
        </w:rPr>
        <w:t>考核工作小组</w:t>
      </w:r>
      <w:r>
        <w:rPr>
          <w:rFonts w:hint="eastAsia" w:ascii="仿宋" w:hAnsi="仿宋" w:eastAsia="仿宋" w:cs="宋体"/>
          <w:color w:val="000000"/>
          <w:kern w:val="0"/>
          <w:sz w:val="32"/>
          <w:szCs w:val="32"/>
        </w:rPr>
        <w:t>应根据日常监管掌握的动态信息，结合学员满意度评价、投诉举报、培训考核合格率等情况以及交通、公安、市场监督、应急管理等相关部门抄送的有关信息，依托</w:t>
      </w:r>
      <w:r>
        <w:rPr>
          <w:rFonts w:ascii="Times New Roman" w:hAnsi="Times New Roman" w:eastAsia="宋体" w:cs="Times New Roman"/>
          <w:color w:val="000000"/>
          <w:kern w:val="0"/>
          <w:sz w:val="32"/>
          <w:szCs w:val="32"/>
        </w:rPr>
        <w:t>“</w:t>
      </w:r>
      <w:r>
        <w:rPr>
          <w:rFonts w:hint="eastAsia" w:ascii="仿宋" w:hAnsi="仿宋" w:eastAsia="仿宋" w:cs="宋体"/>
          <w:color w:val="000000"/>
          <w:kern w:val="0"/>
          <w:sz w:val="32"/>
          <w:szCs w:val="32"/>
        </w:rPr>
        <w:t>信用系统</w:t>
      </w:r>
      <w:r>
        <w:rPr>
          <w:rFonts w:ascii="Times New Roman" w:hAnsi="Times New Roman" w:eastAsia="宋体" w:cs="Times New Roman"/>
          <w:color w:val="000000"/>
          <w:kern w:val="0"/>
          <w:sz w:val="32"/>
          <w:szCs w:val="32"/>
        </w:rPr>
        <w:t>”</w:t>
      </w:r>
      <w:r>
        <w:rPr>
          <w:rFonts w:hint="eastAsia" w:ascii="仿宋" w:hAnsi="仿宋" w:eastAsia="仿宋" w:cs="宋体"/>
          <w:color w:val="000000"/>
          <w:kern w:val="0"/>
          <w:sz w:val="32"/>
          <w:szCs w:val="32"/>
        </w:rPr>
        <w:t xml:space="preserve">对驾培机构质量信誉进行动态考核，相关情况记入质量信誉档案，作为驾培机构质量信誉考核的评分依据。对于在此次考核中评为 </w:t>
      </w:r>
      <w:r>
        <w:rPr>
          <w:rFonts w:ascii="Times New Roman" w:hAnsi="Times New Roman" w:eastAsia="宋体" w:cs="Times New Roman"/>
          <w:color w:val="000000"/>
          <w:kern w:val="0"/>
          <w:sz w:val="32"/>
          <w:szCs w:val="32"/>
        </w:rPr>
        <w:t>B</w:t>
      </w:r>
      <w:r>
        <w:rPr>
          <w:rFonts w:hint="eastAsia" w:ascii="仿宋" w:hAnsi="仿宋" w:eastAsia="仿宋" w:cs="宋体"/>
          <w:color w:val="000000"/>
          <w:kern w:val="0"/>
          <w:sz w:val="32"/>
          <w:szCs w:val="32"/>
        </w:rPr>
        <w:t>级的驾培机构，要责令其限期整改，整改不到位的，抄送同级公安、市场监督管理等相关部门并向社会公布，同时实施重点监管。</w:t>
      </w:r>
    </w:p>
    <w:p w14:paraId="0C2A2906">
      <w:pPr>
        <w:widowControl/>
        <w:spacing w:line="580" w:lineRule="exact"/>
        <w:ind w:firstLine="640" w:firstLineChars="200"/>
        <w:jc w:val="left"/>
        <w:rPr>
          <w:rFonts w:ascii="仿宋" w:hAnsi="仿宋" w:eastAsia="仿宋" w:cs="宋体"/>
          <w:color w:val="000000"/>
          <w:kern w:val="0"/>
          <w:sz w:val="32"/>
          <w:szCs w:val="32"/>
        </w:rPr>
      </w:pPr>
      <w:r>
        <w:rPr>
          <w:rFonts w:hint="eastAsia" w:ascii="楷体" w:hAnsi="楷体" w:eastAsia="楷体" w:cs="宋体"/>
          <w:color w:val="000000"/>
          <w:kern w:val="0"/>
          <w:sz w:val="32"/>
          <w:szCs w:val="32"/>
        </w:rPr>
        <w:t>（四）严密组织实施。</w:t>
      </w:r>
      <w:r>
        <w:rPr>
          <w:rFonts w:hAnsi="仿宋" w:eastAsia="仿宋"/>
          <w:color w:val="000000" w:themeColor="text1"/>
          <w:sz w:val="32"/>
          <w:szCs w:val="32"/>
        </w:rPr>
        <w:t>考核工作小组</w:t>
      </w:r>
      <w:r>
        <w:rPr>
          <w:rFonts w:hint="eastAsia" w:ascii="仿宋" w:hAnsi="仿宋" w:eastAsia="仿宋" w:cs="宋体"/>
          <w:color w:val="000000"/>
          <w:kern w:val="0"/>
          <w:sz w:val="32"/>
          <w:szCs w:val="32"/>
        </w:rPr>
        <w:t xml:space="preserve">要充分认清质量信誉考核工作的重要性，要组织相关人员学深学透《考核办法》，结合日常安全生产监管工作制定专项考核计划，严格按照规定的时间节点完成对辖区驾培机构的考核工作。考核期间应尽量避免影响驾培机构的正常经营活动。 </w:t>
      </w:r>
    </w:p>
    <w:p w14:paraId="46E50E84">
      <w:pPr>
        <w:widowControl/>
        <w:spacing w:line="580" w:lineRule="exact"/>
        <w:ind w:firstLine="640" w:firstLineChars="200"/>
        <w:jc w:val="left"/>
        <w:rPr>
          <w:rFonts w:ascii="仿宋" w:hAnsi="仿宋" w:eastAsia="仿宋" w:cs="宋体"/>
          <w:color w:val="000000"/>
          <w:kern w:val="0"/>
          <w:sz w:val="32"/>
          <w:szCs w:val="32"/>
        </w:rPr>
      </w:pPr>
      <w:r>
        <w:rPr>
          <w:rFonts w:hint="eastAsia" w:ascii="楷体" w:hAnsi="楷体" w:eastAsia="楷体" w:cs="宋体"/>
          <w:color w:val="000000"/>
          <w:kern w:val="0"/>
          <w:sz w:val="32"/>
          <w:szCs w:val="32"/>
        </w:rPr>
        <w:t>（五）及时公开信息。</w:t>
      </w:r>
      <w:r>
        <w:rPr>
          <w:rFonts w:hint="eastAsia" w:ascii="仿宋" w:hAnsi="仿宋" w:eastAsia="仿宋" w:cs="宋体"/>
          <w:color w:val="000000"/>
          <w:kern w:val="0"/>
          <w:sz w:val="32"/>
          <w:szCs w:val="32"/>
        </w:rPr>
        <w:t>市运输中心将及时将驾培机构的场地位置、场地总面积、培训规模整改情况等信息在本单位公示栏或单位网站上进行公示，接受行业和社会的监督。</w:t>
      </w:r>
    </w:p>
    <w:p w14:paraId="254FBB9A">
      <w:pPr>
        <w:widowControl/>
        <w:spacing w:line="580" w:lineRule="exact"/>
        <w:ind w:firstLine="640" w:firstLineChars="200"/>
        <w:jc w:val="left"/>
        <w:rPr>
          <w:rFonts w:ascii="仿宋" w:hAnsi="仿宋" w:eastAsia="仿宋" w:cs="宋体"/>
          <w:color w:val="000000"/>
          <w:kern w:val="0"/>
          <w:sz w:val="32"/>
          <w:szCs w:val="32"/>
        </w:rPr>
      </w:pPr>
      <w:r>
        <w:rPr>
          <w:rFonts w:hint="eastAsia" w:ascii="楷体" w:hAnsi="楷体" w:eastAsia="楷体" w:cs="宋体"/>
          <w:color w:val="000000"/>
          <w:kern w:val="0"/>
          <w:sz w:val="32"/>
          <w:szCs w:val="32"/>
        </w:rPr>
        <w:t>（六）依法廉洁行政。</w:t>
      </w:r>
      <w:r>
        <w:rPr>
          <w:rFonts w:hAnsi="仿宋" w:eastAsia="仿宋"/>
          <w:color w:val="000000" w:themeColor="text1"/>
          <w:sz w:val="32"/>
          <w:szCs w:val="32"/>
        </w:rPr>
        <w:t>考核工作小组</w:t>
      </w:r>
      <w:r>
        <w:rPr>
          <w:rFonts w:hint="eastAsia" w:ascii="仿宋" w:hAnsi="仿宋" w:eastAsia="仿宋" w:cs="宋体"/>
          <w:color w:val="000000"/>
          <w:kern w:val="0"/>
          <w:sz w:val="32"/>
          <w:szCs w:val="32"/>
        </w:rPr>
        <w:t>应遵循公平、公正、公开和便民的原则，坚持一视同仁、实事求是的标准，认真对照考核内容，严格按职责权限、检查工作规范及程序开展考核；要自觉增强廉洁自律意识，严格遵守工作纪律，不得滥用职权，徇私舞弊。</w:t>
      </w:r>
    </w:p>
    <w:p w14:paraId="62986EBF">
      <w:pPr>
        <w:widowControl/>
        <w:spacing w:line="580" w:lineRule="exact"/>
        <w:ind w:firstLine="640" w:firstLineChars="200"/>
        <w:jc w:val="left"/>
        <w:rPr>
          <w:rFonts w:ascii="仿宋" w:hAnsi="仿宋" w:eastAsia="仿宋" w:cs="宋体"/>
          <w:color w:val="000000"/>
          <w:kern w:val="0"/>
          <w:sz w:val="32"/>
          <w:szCs w:val="32"/>
        </w:rPr>
      </w:pPr>
    </w:p>
    <w:p w14:paraId="0C657FA0">
      <w:pPr>
        <w:widowControl/>
        <w:spacing w:line="580" w:lineRule="exact"/>
        <w:ind w:firstLine="640" w:firstLineChars="200"/>
        <w:jc w:val="left"/>
        <w:rPr>
          <w:rFonts w:ascii="仿宋" w:hAnsi="仿宋" w:eastAsia="仿宋" w:cs="宋体"/>
          <w:color w:val="000000"/>
          <w:kern w:val="0"/>
          <w:sz w:val="32"/>
          <w:szCs w:val="32"/>
        </w:rPr>
      </w:pPr>
      <w:r>
        <w:rPr>
          <w:rFonts w:ascii="Times New Roman" w:hAnsi="仿宋" w:eastAsia="仿宋" w:cs="Times New Roman"/>
          <w:color w:val="000000"/>
          <w:kern w:val="0"/>
          <w:sz w:val="32"/>
          <w:szCs w:val="32"/>
        </w:rPr>
        <w:t>附件：</w:t>
      </w:r>
      <w:r>
        <w:rPr>
          <w:rFonts w:ascii="Times New Roman" w:hAnsi="Times New Roman" w:eastAsia="仿宋" w:cs="Times New Roman"/>
          <w:color w:val="000000"/>
          <w:kern w:val="0"/>
          <w:sz w:val="32"/>
          <w:szCs w:val="32"/>
        </w:rPr>
        <w:t>1.</w:t>
      </w:r>
      <w:r>
        <w:rPr>
          <w:rFonts w:hint="eastAsia" w:ascii="仿宋" w:hAnsi="仿宋" w:eastAsia="仿宋" w:cs="宋体"/>
          <w:color w:val="000000"/>
          <w:kern w:val="0"/>
          <w:sz w:val="32"/>
          <w:szCs w:val="32"/>
        </w:rPr>
        <w:t>泉州市机动车驾驶员培训机构质量信誉考核表</w:t>
      </w:r>
    </w:p>
    <w:p w14:paraId="5C93F460">
      <w:pPr>
        <w:widowControl/>
        <w:spacing w:line="580" w:lineRule="exact"/>
        <w:ind w:left="630" w:leftChars="300" w:firstLine="930" w:firstLineChars="300"/>
        <w:jc w:val="left"/>
        <w:rPr>
          <w:rFonts w:ascii="仿宋" w:hAnsi="仿宋" w:eastAsia="仿宋" w:cs="宋体"/>
          <w:color w:val="000000"/>
          <w:kern w:val="0"/>
          <w:sz w:val="32"/>
          <w:szCs w:val="32"/>
        </w:rPr>
      </w:pPr>
      <w:r>
        <w:rPr>
          <w:rFonts w:ascii="Times New Roman" w:hAnsi="Times New Roman" w:eastAsia="宋体" w:cs="Times New Roman"/>
          <w:color w:val="000000"/>
          <w:kern w:val="0"/>
          <w:sz w:val="31"/>
          <w:szCs w:val="31"/>
        </w:rPr>
        <w:t>2.</w:t>
      </w:r>
      <w:r>
        <w:rPr>
          <w:rFonts w:hint="eastAsia" w:ascii="仿宋" w:hAnsi="仿宋" w:eastAsia="仿宋" w:cs="宋体"/>
          <w:color w:val="000000"/>
          <w:kern w:val="0"/>
          <w:sz w:val="32"/>
          <w:szCs w:val="32"/>
        </w:rPr>
        <w:t>泉州市机动车驾驶员培训机构质量信誉考核评分表</w:t>
      </w:r>
    </w:p>
    <w:p w14:paraId="518F937D">
      <w:pPr>
        <w:widowControl/>
        <w:spacing w:line="580" w:lineRule="exact"/>
        <w:ind w:left="630" w:leftChars="300" w:firstLine="960" w:firstLineChars="300"/>
        <w:jc w:val="left"/>
        <w:rPr>
          <w:rFonts w:ascii="仿宋" w:hAnsi="仿宋" w:eastAsia="仿宋" w:cs="宋体"/>
          <w:color w:val="000000"/>
          <w:kern w:val="0"/>
          <w:sz w:val="32"/>
          <w:szCs w:val="32"/>
        </w:rPr>
      </w:pPr>
      <w:r>
        <w:rPr>
          <w:rFonts w:ascii="Times New Roman" w:hAnsi="Times New Roman" w:eastAsia="宋体" w:cs="Times New Roman"/>
          <w:color w:val="000000"/>
          <w:kern w:val="0"/>
          <w:sz w:val="32"/>
          <w:szCs w:val="32"/>
        </w:rPr>
        <w:t>3.___2023</w:t>
      </w:r>
      <w:r>
        <w:rPr>
          <w:rFonts w:hint="eastAsia" w:ascii="仿宋" w:hAnsi="仿宋" w:eastAsia="仿宋" w:cs="宋体"/>
          <w:color w:val="000000"/>
          <w:kern w:val="0"/>
          <w:sz w:val="32"/>
          <w:szCs w:val="32"/>
        </w:rPr>
        <w:t>年度驾培机构质量信誉考核结果汇总表</w:t>
      </w:r>
    </w:p>
    <w:p w14:paraId="6F8A69BE">
      <w:pPr>
        <w:widowControl/>
        <w:spacing w:line="580" w:lineRule="exact"/>
        <w:ind w:left="630" w:leftChars="300" w:firstLine="960" w:firstLineChars="300"/>
        <w:jc w:val="left"/>
        <w:rPr>
          <w:rFonts w:ascii="仿宋" w:hAnsi="仿宋" w:eastAsia="仿宋" w:cs="宋体"/>
          <w:color w:val="000000"/>
          <w:kern w:val="0"/>
          <w:sz w:val="32"/>
          <w:szCs w:val="32"/>
        </w:rPr>
      </w:pPr>
      <w:r>
        <w:rPr>
          <w:rFonts w:ascii="Times New Roman" w:hAnsi="Times New Roman" w:eastAsia="宋体" w:cs="Times New Roman"/>
          <w:color w:val="000000"/>
          <w:kern w:val="0"/>
          <w:sz w:val="32"/>
          <w:szCs w:val="32"/>
        </w:rPr>
        <w:t>4.</w:t>
      </w:r>
      <w:r>
        <w:rPr>
          <w:rFonts w:hint="eastAsia" w:ascii="仿宋" w:hAnsi="仿宋" w:eastAsia="仿宋" w:cs="宋体"/>
          <w:color w:val="000000"/>
          <w:kern w:val="0"/>
          <w:sz w:val="32"/>
          <w:szCs w:val="32"/>
        </w:rPr>
        <w:t>泉州市驾培机构基本信息情况表</w:t>
      </w:r>
    </w:p>
    <w:p w14:paraId="465B4D50">
      <w:pPr>
        <w:widowControl/>
        <w:spacing w:line="580" w:lineRule="exact"/>
        <w:jc w:val="left"/>
        <w:rPr>
          <w:rFonts w:ascii="仿宋" w:hAnsi="仿宋" w:eastAsia="仿宋" w:cs="宋体"/>
          <w:color w:val="000000"/>
          <w:kern w:val="0"/>
          <w:sz w:val="32"/>
          <w:szCs w:val="32"/>
        </w:rPr>
      </w:pPr>
    </w:p>
    <w:p w14:paraId="662990AC">
      <w:pPr>
        <w:widowControl/>
        <w:spacing w:line="580" w:lineRule="exact"/>
        <w:ind w:firstLine="3520" w:firstLineChars="1100"/>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南安市交通运输事业发展中心</w:t>
      </w:r>
      <w:r>
        <w:rPr>
          <w:rFonts w:ascii="Times New Roman" w:hAnsi="Times New Roman" w:eastAsia="仿宋" w:cs="Times New Roman"/>
          <w:color w:val="000000"/>
          <w:kern w:val="0"/>
          <w:sz w:val="32"/>
          <w:szCs w:val="32"/>
        </w:rPr>
        <w:t xml:space="preserve"> </w:t>
      </w:r>
      <w:r>
        <w:rPr>
          <w:rFonts w:hint="eastAsia" w:ascii="Times New Roman" w:hAnsi="Times New Roman" w:eastAsia="仿宋" w:cs="Times New Roman"/>
          <w:color w:val="000000"/>
          <w:kern w:val="0"/>
          <w:sz w:val="32"/>
          <w:szCs w:val="32"/>
        </w:rPr>
        <w:t xml:space="preserve"> </w:t>
      </w:r>
    </w:p>
    <w:p w14:paraId="3C69E225">
      <w:pPr>
        <w:widowControl/>
        <w:spacing w:line="580" w:lineRule="exact"/>
        <w:ind w:firstLine="4480" w:firstLineChars="1400"/>
        <w:rPr>
          <w:rFonts w:eastAsia="仿宋"/>
          <w:kern w:val="0"/>
          <w:sz w:val="24"/>
          <w:szCs w:val="24"/>
        </w:rPr>
      </w:pPr>
      <w:r>
        <w:rPr>
          <w:rFonts w:ascii="Times New Roman" w:hAnsi="Times New Roman" w:eastAsia="仿宋" w:cs="Times New Roman"/>
          <w:color w:val="000000"/>
          <w:kern w:val="0"/>
          <w:sz w:val="32"/>
          <w:szCs w:val="32"/>
        </w:rPr>
        <w:t>2024</w:t>
      </w:r>
      <w:r>
        <w:rPr>
          <w:rFonts w:ascii="Times New Roman" w:hAnsi="仿宋" w:eastAsia="仿宋" w:cs="Times New Roman"/>
          <w:color w:val="000000"/>
          <w:kern w:val="0"/>
          <w:sz w:val="32"/>
          <w:szCs w:val="32"/>
        </w:rPr>
        <w:t>年</w:t>
      </w:r>
      <w:r>
        <w:rPr>
          <w:rFonts w:ascii="Times New Roman" w:hAnsi="Times New Roman" w:eastAsia="仿宋" w:cs="Times New Roman"/>
          <w:color w:val="000000"/>
          <w:kern w:val="0"/>
          <w:sz w:val="32"/>
          <w:szCs w:val="32"/>
        </w:rPr>
        <w:t>7</w:t>
      </w:r>
      <w:r>
        <w:rPr>
          <w:rFonts w:ascii="Times New Roman" w:hAnsi="仿宋" w:eastAsia="仿宋" w:cs="Times New Roman"/>
          <w:color w:val="000000"/>
          <w:kern w:val="0"/>
          <w:sz w:val="32"/>
          <w:szCs w:val="32"/>
        </w:rPr>
        <w:t>月</w:t>
      </w:r>
      <w:r>
        <w:rPr>
          <w:rFonts w:ascii="Times New Roman" w:hAnsi="Times New Roman" w:eastAsia="仿宋" w:cs="Times New Roman"/>
          <w:color w:val="000000"/>
          <w:kern w:val="0"/>
          <w:sz w:val="32"/>
          <w:szCs w:val="32"/>
        </w:rPr>
        <w:t>31</w:t>
      </w:r>
      <w:r>
        <w:rPr>
          <w:rFonts w:ascii="Times New Roman" w:hAnsi="仿宋" w:eastAsia="仿宋" w:cs="Times New Roman"/>
          <w:color w:val="000000"/>
          <w:kern w:val="0"/>
          <w:sz w:val="32"/>
          <w:szCs w:val="32"/>
        </w:rPr>
        <w:t>日</w:t>
      </w:r>
    </w:p>
    <w:p w14:paraId="3968C737">
      <w:pPr>
        <w:spacing w:line="580" w:lineRule="exact"/>
        <w:ind w:firstLine="640" w:firstLineChars="200"/>
        <w:rPr>
          <w:rFonts w:hAnsi="仿宋" w:eastAsia="仿宋"/>
          <w:color w:val="000000" w:themeColor="text1"/>
          <w:sz w:val="32"/>
          <w:szCs w:val="32"/>
        </w:rPr>
      </w:pPr>
      <w:r>
        <w:rPr>
          <w:rFonts w:hAnsi="仿宋" w:eastAsia="仿宋"/>
          <w:color w:val="000000" w:themeColor="text1"/>
          <w:sz w:val="32"/>
          <w:szCs w:val="32"/>
        </w:rPr>
        <w:t>（此件主动公开）</w:t>
      </w:r>
    </w:p>
    <w:p w14:paraId="48386C9C">
      <w:pPr>
        <w:spacing w:line="580" w:lineRule="exact"/>
        <w:rPr>
          <w:rFonts w:ascii="黑体" w:hAnsi="黑体" w:eastAsia="黑体" w:cs="黑体"/>
          <w:color w:val="000000" w:themeColor="text1"/>
          <w:sz w:val="32"/>
          <w:szCs w:val="32"/>
        </w:rPr>
      </w:pPr>
      <w:r>
        <w:rPr>
          <w:rFonts w:hint="eastAsia" w:ascii="黑体" w:hAnsi="黑体" w:eastAsia="黑体" w:cs="黑体"/>
          <w:bCs/>
          <w:sz w:val="32"/>
          <w:szCs w:val="32"/>
        </w:rPr>
        <w:t>附件1</w:t>
      </w:r>
      <w:r>
        <w:rPr>
          <w:rFonts w:hint="eastAsia" w:ascii="黑体" w:hAnsi="黑体" w:eastAsia="黑体" w:cs="黑体"/>
          <w:bCs/>
          <w:sz w:val="36"/>
          <w:szCs w:val="36"/>
        </w:rPr>
        <w:t xml:space="preserve"> </w:t>
      </w:r>
    </w:p>
    <w:p w14:paraId="3A1BB94C">
      <w:pPr>
        <w:spacing w:afterLines="50"/>
        <w:jc w:val="center"/>
        <w:rPr>
          <w:b/>
          <w:sz w:val="36"/>
          <w:szCs w:val="36"/>
        </w:rPr>
      </w:pPr>
      <w:r>
        <w:rPr>
          <w:rFonts w:hint="eastAsia"/>
          <w:b/>
          <w:sz w:val="36"/>
          <w:szCs w:val="36"/>
        </w:rPr>
        <w:t>泉州市机动车驾驶员培训机构质量信誉考核表</w:t>
      </w:r>
    </w:p>
    <w:tbl>
      <w:tblPr>
        <w:tblStyle w:val="5"/>
        <w:tblW w:w="96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0"/>
        <w:gridCol w:w="2982"/>
        <w:gridCol w:w="1493"/>
        <w:gridCol w:w="1515"/>
        <w:gridCol w:w="2467"/>
      </w:tblGrid>
      <w:tr w14:paraId="33870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3" w:hRule="atLeast"/>
        </w:trPr>
        <w:tc>
          <w:tcPr>
            <w:tcW w:w="1160" w:type="dxa"/>
            <w:tcBorders>
              <w:top w:val="single" w:color="auto" w:sz="4" w:space="0"/>
              <w:left w:val="single" w:color="auto" w:sz="4" w:space="0"/>
            </w:tcBorders>
            <w:vAlign w:val="center"/>
          </w:tcPr>
          <w:p w14:paraId="1DABF4EE">
            <w:pPr>
              <w:spacing w:line="400" w:lineRule="exact"/>
              <w:rPr>
                <w:rFonts w:ascii="仿宋_GB2312" w:eastAsia="仿宋_GB2312"/>
                <w:kern w:val="0"/>
                <w:sz w:val="28"/>
                <w:szCs w:val="28"/>
              </w:rPr>
            </w:pPr>
            <w:r>
              <w:rPr>
                <w:rFonts w:hint="eastAsia" w:ascii="仿宋_GB2312" w:eastAsia="仿宋_GB2312"/>
                <w:kern w:val="0"/>
                <w:sz w:val="28"/>
                <w:szCs w:val="28"/>
              </w:rPr>
              <w:t>培训机构名称</w:t>
            </w:r>
          </w:p>
        </w:tc>
        <w:tc>
          <w:tcPr>
            <w:tcW w:w="4475" w:type="dxa"/>
            <w:gridSpan w:val="2"/>
            <w:tcBorders>
              <w:top w:val="single" w:color="auto" w:sz="4" w:space="0"/>
            </w:tcBorders>
          </w:tcPr>
          <w:p w14:paraId="17E0B7D2">
            <w:pPr>
              <w:spacing w:line="400" w:lineRule="exact"/>
              <w:rPr>
                <w:rFonts w:ascii="仿宋_GB2312" w:eastAsia="仿宋_GB2312"/>
                <w:kern w:val="0"/>
                <w:sz w:val="28"/>
                <w:szCs w:val="28"/>
              </w:rPr>
            </w:pPr>
          </w:p>
        </w:tc>
        <w:tc>
          <w:tcPr>
            <w:tcW w:w="1515" w:type="dxa"/>
            <w:tcBorders>
              <w:top w:val="single" w:color="auto" w:sz="4" w:space="0"/>
            </w:tcBorders>
            <w:vAlign w:val="center"/>
          </w:tcPr>
          <w:p w14:paraId="61356735">
            <w:pPr>
              <w:spacing w:line="400" w:lineRule="exact"/>
              <w:rPr>
                <w:rFonts w:ascii="仿宋_GB2312" w:eastAsia="仿宋_GB2312"/>
                <w:kern w:val="0"/>
                <w:sz w:val="28"/>
                <w:szCs w:val="28"/>
              </w:rPr>
            </w:pPr>
            <w:r>
              <w:rPr>
                <w:rFonts w:hint="eastAsia" w:ascii="仿宋_GB2312" w:eastAsia="仿宋_GB2312"/>
                <w:kern w:val="0"/>
                <w:sz w:val="28"/>
                <w:szCs w:val="28"/>
              </w:rPr>
              <w:t>考核日期</w:t>
            </w:r>
          </w:p>
        </w:tc>
        <w:tc>
          <w:tcPr>
            <w:tcW w:w="2467" w:type="dxa"/>
            <w:tcBorders>
              <w:top w:val="single" w:color="auto" w:sz="4" w:space="0"/>
              <w:right w:val="single" w:color="auto" w:sz="4" w:space="0"/>
            </w:tcBorders>
          </w:tcPr>
          <w:p w14:paraId="4CF3327B">
            <w:pPr>
              <w:spacing w:line="400" w:lineRule="exact"/>
              <w:rPr>
                <w:rFonts w:ascii="仿宋_GB2312" w:eastAsia="仿宋_GB2312"/>
                <w:kern w:val="0"/>
                <w:sz w:val="28"/>
                <w:szCs w:val="28"/>
              </w:rPr>
            </w:pPr>
          </w:p>
        </w:tc>
      </w:tr>
      <w:tr w14:paraId="00775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1" w:hRule="atLeast"/>
        </w:trPr>
        <w:tc>
          <w:tcPr>
            <w:tcW w:w="1160" w:type="dxa"/>
            <w:vMerge w:val="restart"/>
            <w:tcBorders>
              <w:left w:val="single" w:color="auto" w:sz="4" w:space="0"/>
            </w:tcBorders>
            <w:vAlign w:val="center"/>
          </w:tcPr>
          <w:p w14:paraId="7C1C2E9B">
            <w:pPr>
              <w:spacing w:line="400" w:lineRule="exact"/>
              <w:ind w:left="280" w:hanging="280" w:hangingChars="100"/>
              <w:jc w:val="center"/>
              <w:rPr>
                <w:rFonts w:ascii="仿宋_GB2312" w:eastAsia="仿宋_GB2312"/>
                <w:kern w:val="0"/>
                <w:sz w:val="28"/>
                <w:szCs w:val="28"/>
              </w:rPr>
            </w:pPr>
            <w:r>
              <w:rPr>
                <w:rFonts w:hint="eastAsia" w:ascii="仿宋_GB2312" w:eastAsia="仿宋_GB2312"/>
                <w:kern w:val="0"/>
                <w:sz w:val="28"/>
                <w:szCs w:val="28"/>
              </w:rPr>
              <w:t>考核</w:t>
            </w:r>
          </w:p>
          <w:p w14:paraId="43019AF8">
            <w:pPr>
              <w:spacing w:line="400" w:lineRule="exact"/>
              <w:ind w:left="280" w:hanging="280" w:hangingChars="100"/>
              <w:jc w:val="center"/>
              <w:rPr>
                <w:rFonts w:ascii="仿宋_GB2312" w:eastAsia="仿宋_GB2312"/>
                <w:kern w:val="0"/>
                <w:sz w:val="28"/>
                <w:szCs w:val="28"/>
              </w:rPr>
            </w:pPr>
            <w:r>
              <w:rPr>
                <w:rFonts w:hint="eastAsia" w:ascii="仿宋_GB2312" w:eastAsia="仿宋_GB2312"/>
                <w:kern w:val="0"/>
                <w:sz w:val="28"/>
                <w:szCs w:val="28"/>
              </w:rPr>
              <w:t>机构</w:t>
            </w:r>
          </w:p>
        </w:tc>
        <w:tc>
          <w:tcPr>
            <w:tcW w:w="2982" w:type="dxa"/>
            <w:vAlign w:val="center"/>
          </w:tcPr>
          <w:p w14:paraId="6E8FBF13">
            <w:pPr>
              <w:spacing w:line="400" w:lineRule="exact"/>
              <w:rPr>
                <w:rFonts w:ascii="仿宋_GB2312" w:eastAsia="仿宋_GB2312"/>
                <w:kern w:val="0"/>
                <w:sz w:val="28"/>
                <w:szCs w:val="28"/>
              </w:rPr>
            </w:pPr>
            <w:r>
              <w:rPr>
                <w:rFonts w:hint="eastAsia" w:ascii="仿宋_GB2312" w:eastAsia="仿宋_GB2312"/>
                <w:kern w:val="0"/>
                <w:sz w:val="28"/>
                <w:szCs w:val="28"/>
              </w:rPr>
              <w:t>基本情况</w:t>
            </w:r>
          </w:p>
        </w:tc>
        <w:tc>
          <w:tcPr>
            <w:tcW w:w="1493" w:type="dxa"/>
            <w:vAlign w:val="center"/>
          </w:tcPr>
          <w:p w14:paraId="13F3F37E">
            <w:pPr>
              <w:spacing w:line="400" w:lineRule="exact"/>
              <w:rPr>
                <w:rFonts w:ascii="仿宋_GB2312" w:eastAsia="仿宋_GB2312"/>
                <w:kern w:val="0"/>
                <w:sz w:val="24"/>
                <w:szCs w:val="24"/>
              </w:rPr>
            </w:pPr>
            <w:r>
              <w:rPr>
                <w:rFonts w:hint="eastAsia" w:ascii="仿宋_GB2312" w:eastAsia="仿宋_GB2312"/>
                <w:kern w:val="0"/>
                <w:sz w:val="24"/>
                <w:szCs w:val="24"/>
              </w:rPr>
              <w:t>20分，扣完为止</w:t>
            </w:r>
          </w:p>
        </w:tc>
        <w:tc>
          <w:tcPr>
            <w:tcW w:w="1515" w:type="dxa"/>
            <w:vAlign w:val="center"/>
          </w:tcPr>
          <w:p w14:paraId="688C0F88">
            <w:pPr>
              <w:spacing w:line="400" w:lineRule="exact"/>
              <w:rPr>
                <w:rFonts w:ascii="仿宋_GB2312" w:eastAsia="仿宋_GB2312"/>
                <w:kern w:val="0"/>
                <w:sz w:val="28"/>
                <w:szCs w:val="28"/>
              </w:rPr>
            </w:pPr>
            <w:r>
              <w:rPr>
                <w:rFonts w:hint="eastAsia" w:ascii="仿宋_GB2312" w:eastAsia="仿宋_GB2312"/>
                <w:kern w:val="0"/>
                <w:sz w:val="28"/>
                <w:szCs w:val="28"/>
              </w:rPr>
              <w:t>考核得分</w:t>
            </w:r>
          </w:p>
        </w:tc>
        <w:tc>
          <w:tcPr>
            <w:tcW w:w="2467" w:type="dxa"/>
            <w:tcBorders>
              <w:right w:val="single" w:color="auto" w:sz="4" w:space="0"/>
            </w:tcBorders>
            <w:vAlign w:val="center"/>
          </w:tcPr>
          <w:p w14:paraId="7944A561">
            <w:pPr>
              <w:spacing w:line="400" w:lineRule="exact"/>
              <w:rPr>
                <w:rFonts w:ascii="仿宋_GB2312" w:eastAsia="仿宋_GB2312"/>
                <w:kern w:val="0"/>
                <w:sz w:val="28"/>
                <w:szCs w:val="28"/>
              </w:rPr>
            </w:pPr>
          </w:p>
        </w:tc>
      </w:tr>
      <w:tr w14:paraId="4D612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160" w:type="dxa"/>
            <w:vMerge w:val="continue"/>
            <w:tcBorders>
              <w:left w:val="single" w:color="auto" w:sz="4" w:space="0"/>
            </w:tcBorders>
            <w:vAlign w:val="center"/>
          </w:tcPr>
          <w:p w14:paraId="5C384151">
            <w:pPr>
              <w:spacing w:line="400" w:lineRule="exact"/>
              <w:jc w:val="center"/>
              <w:rPr>
                <w:rFonts w:ascii="仿宋_GB2312" w:eastAsia="仿宋_GB2312"/>
                <w:kern w:val="0"/>
                <w:sz w:val="28"/>
                <w:szCs w:val="28"/>
              </w:rPr>
            </w:pPr>
          </w:p>
        </w:tc>
        <w:tc>
          <w:tcPr>
            <w:tcW w:w="2982" w:type="dxa"/>
            <w:vAlign w:val="center"/>
          </w:tcPr>
          <w:p w14:paraId="60D3D5B8">
            <w:pPr>
              <w:spacing w:line="400" w:lineRule="exact"/>
              <w:rPr>
                <w:rFonts w:ascii="仿宋_GB2312" w:eastAsia="仿宋_GB2312"/>
                <w:kern w:val="0"/>
                <w:sz w:val="28"/>
                <w:szCs w:val="28"/>
              </w:rPr>
            </w:pPr>
            <w:r>
              <w:rPr>
                <w:rFonts w:hint="eastAsia" w:ascii="仿宋_GB2312" w:eastAsia="仿宋_GB2312"/>
                <w:kern w:val="0"/>
                <w:sz w:val="28"/>
                <w:szCs w:val="28"/>
              </w:rPr>
              <w:t>经营管理</w:t>
            </w:r>
          </w:p>
        </w:tc>
        <w:tc>
          <w:tcPr>
            <w:tcW w:w="1493" w:type="dxa"/>
            <w:vAlign w:val="center"/>
          </w:tcPr>
          <w:p w14:paraId="1688CE74">
            <w:pPr>
              <w:spacing w:line="400" w:lineRule="exact"/>
              <w:rPr>
                <w:rFonts w:ascii="仿宋_GB2312" w:eastAsia="仿宋_GB2312"/>
                <w:kern w:val="0"/>
                <w:sz w:val="24"/>
                <w:szCs w:val="24"/>
              </w:rPr>
            </w:pPr>
            <w:r>
              <w:rPr>
                <w:rFonts w:hint="eastAsia" w:ascii="仿宋_GB2312" w:eastAsia="仿宋_GB2312"/>
                <w:kern w:val="0"/>
                <w:sz w:val="24"/>
                <w:szCs w:val="24"/>
              </w:rPr>
              <w:t>18分，扣完为止</w:t>
            </w:r>
          </w:p>
        </w:tc>
        <w:tc>
          <w:tcPr>
            <w:tcW w:w="1515" w:type="dxa"/>
            <w:vAlign w:val="center"/>
          </w:tcPr>
          <w:p w14:paraId="7E5EAE2D">
            <w:pPr>
              <w:spacing w:line="400" w:lineRule="exact"/>
              <w:rPr>
                <w:rFonts w:ascii="仿宋_GB2312" w:eastAsia="仿宋_GB2312"/>
                <w:kern w:val="0"/>
                <w:sz w:val="28"/>
                <w:szCs w:val="28"/>
              </w:rPr>
            </w:pPr>
            <w:r>
              <w:rPr>
                <w:rFonts w:hint="eastAsia" w:ascii="仿宋_GB2312" w:eastAsia="仿宋_GB2312"/>
                <w:kern w:val="0"/>
                <w:sz w:val="28"/>
                <w:szCs w:val="28"/>
              </w:rPr>
              <w:t>考核得分</w:t>
            </w:r>
          </w:p>
        </w:tc>
        <w:tc>
          <w:tcPr>
            <w:tcW w:w="2467" w:type="dxa"/>
            <w:tcBorders>
              <w:right w:val="single" w:color="auto" w:sz="4" w:space="0"/>
            </w:tcBorders>
            <w:vAlign w:val="center"/>
          </w:tcPr>
          <w:p w14:paraId="06D7883F">
            <w:pPr>
              <w:spacing w:line="400" w:lineRule="exact"/>
              <w:rPr>
                <w:rFonts w:ascii="仿宋_GB2312" w:eastAsia="仿宋_GB2312"/>
                <w:kern w:val="0"/>
                <w:sz w:val="28"/>
                <w:szCs w:val="28"/>
              </w:rPr>
            </w:pPr>
          </w:p>
        </w:tc>
      </w:tr>
      <w:tr w14:paraId="2C3B9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160" w:type="dxa"/>
            <w:vMerge w:val="continue"/>
            <w:tcBorders>
              <w:left w:val="single" w:color="auto" w:sz="4" w:space="0"/>
            </w:tcBorders>
            <w:vAlign w:val="center"/>
          </w:tcPr>
          <w:p w14:paraId="1686CCB1">
            <w:pPr>
              <w:spacing w:line="400" w:lineRule="exact"/>
              <w:jc w:val="center"/>
              <w:rPr>
                <w:rFonts w:ascii="仿宋_GB2312" w:eastAsia="仿宋_GB2312"/>
                <w:kern w:val="0"/>
                <w:sz w:val="28"/>
                <w:szCs w:val="28"/>
              </w:rPr>
            </w:pPr>
          </w:p>
        </w:tc>
        <w:tc>
          <w:tcPr>
            <w:tcW w:w="2982" w:type="dxa"/>
            <w:vAlign w:val="center"/>
          </w:tcPr>
          <w:p w14:paraId="06552C4D">
            <w:pPr>
              <w:spacing w:line="400" w:lineRule="exact"/>
              <w:rPr>
                <w:rFonts w:ascii="仿宋_GB2312" w:eastAsia="仿宋_GB2312"/>
                <w:kern w:val="0"/>
                <w:sz w:val="28"/>
                <w:szCs w:val="28"/>
              </w:rPr>
            </w:pPr>
            <w:r>
              <w:rPr>
                <w:rFonts w:hint="eastAsia" w:ascii="仿宋_GB2312" w:eastAsia="仿宋_GB2312"/>
                <w:kern w:val="0"/>
                <w:sz w:val="28"/>
                <w:szCs w:val="28"/>
              </w:rPr>
              <w:t>培训质量</w:t>
            </w:r>
          </w:p>
        </w:tc>
        <w:tc>
          <w:tcPr>
            <w:tcW w:w="1493" w:type="dxa"/>
            <w:vAlign w:val="center"/>
          </w:tcPr>
          <w:p w14:paraId="5F1B85C2">
            <w:pPr>
              <w:spacing w:line="400" w:lineRule="exact"/>
              <w:rPr>
                <w:rFonts w:ascii="仿宋_GB2312" w:eastAsia="仿宋_GB2312"/>
                <w:kern w:val="0"/>
                <w:sz w:val="24"/>
                <w:szCs w:val="24"/>
              </w:rPr>
            </w:pPr>
            <w:r>
              <w:rPr>
                <w:rFonts w:hint="eastAsia" w:ascii="仿宋_GB2312" w:eastAsia="仿宋_GB2312"/>
                <w:kern w:val="0"/>
                <w:sz w:val="24"/>
                <w:szCs w:val="24"/>
              </w:rPr>
              <w:t>22分，扣完为止</w:t>
            </w:r>
          </w:p>
        </w:tc>
        <w:tc>
          <w:tcPr>
            <w:tcW w:w="1515" w:type="dxa"/>
            <w:vAlign w:val="center"/>
          </w:tcPr>
          <w:p w14:paraId="2A529196">
            <w:pPr>
              <w:spacing w:line="400" w:lineRule="exact"/>
              <w:rPr>
                <w:rFonts w:ascii="仿宋_GB2312" w:eastAsia="仿宋_GB2312"/>
                <w:kern w:val="0"/>
                <w:sz w:val="28"/>
                <w:szCs w:val="28"/>
              </w:rPr>
            </w:pPr>
            <w:r>
              <w:rPr>
                <w:rFonts w:hint="eastAsia" w:ascii="仿宋_GB2312" w:eastAsia="仿宋_GB2312"/>
                <w:kern w:val="0"/>
                <w:sz w:val="28"/>
                <w:szCs w:val="28"/>
              </w:rPr>
              <w:t>考核得分</w:t>
            </w:r>
          </w:p>
        </w:tc>
        <w:tc>
          <w:tcPr>
            <w:tcW w:w="2467" w:type="dxa"/>
            <w:tcBorders>
              <w:right w:val="single" w:color="auto" w:sz="4" w:space="0"/>
            </w:tcBorders>
            <w:vAlign w:val="center"/>
          </w:tcPr>
          <w:p w14:paraId="248BEE82">
            <w:pPr>
              <w:spacing w:line="400" w:lineRule="exact"/>
              <w:rPr>
                <w:rFonts w:ascii="仿宋_GB2312" w:eastAsia="仿宋_GB2312"/>
                <w:kern w:val="0"/>
                <w:sz w:val="28"/>
                <w:szCs w:val="28"/>
              </w:rPr>
            </w:pPr>
          </w:p>
        </w:tc>
      </w:tr>
      <w:tr w14:paraId="00946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160" w:type="dxa"/>
            <w:vMerge w:val="continue"/>
            <w:tcBorders>
              <w:left w:val="single" w:color="auto" w:sz="4" w:space="0"/>
            </w:tcBorders>
            <w:vAlign w:val="center"/>
          </w:tcPr>
          <w:p w14:paraId="57861D49">
            <w:pPr>
              <w:spacing w:line="400" w:lineRule="exact"/>
              <w:jc w:val="center"/>
              <w:rPr>
                <w:rFonts w:ascii="仿宋_GB2312" w:eastAsia="仿宋_GB2312"/>
                <w:kern w:val="0"/>
                <w:sz w:val="28"/>
                <w:szCs w:val="28"/>
              </w:rPr>
            </w:pPr>
          </w:p>
        </w:tc>
        <w:tc>
          <w:tcPr>
            <w:tcW w:w="2982" w:type="dxa"/>
            <w:vAlign w:val="center"/>
          </w:tcPr>
          <w:p w14:paraId="39B976BE">
            <w:pPr>
              <w:spacing w:line="400" w:lineRule="exact"/>
              <w:rPr>
                <w:rFonts w:ascii="仿宋_GB2312" w:eastAsia="仿宋_GB2312"/>
                <w:kern w:val="0"/>
                <w:sz w:val="28"/>
                <w:szCs w:val="28"/>
              </w:rPr>
            </w:pPr>
            <w:r>
              <w:rPr>
                <w:rFonts w:hint="eastAsia" w:ascii="仿宋_GB2312" w:eastAsia="仿宋_GB2312"/>
                <w:kern w:val="0"/>
                <w:sz w:val="28"/>
                <w:szCs w:val="28"/>
              </w:rPr>
              <w:t>服务质量</w:t>
            </w:r>
          </w:p>
        </w:tc>
        <w:tc>
          <w:tcPr>
            <w:tcW w:w="1493" w:type="dxa"/>
            <w:vAlign w:val="center"/>
          </w:tcPr>
          <w:p w14:paraId="79B205AD">
            <w:pPr>
              <w:spacing w:line="400" w:lineRule="exact"/>
              <w:rPr>
                <w:rFonts w:ascii="仿宋_GB2312" w:eastAsia="仿宋_GB2312"/>
                <w:kern w:val="0"/>
                <w:sz w:val="24"/>
                <w:szCs w:val="24"/>
              </w:rPr>
            </w:pPr>
            <w:r>
              <w:rPr>
                <w:rFonts w:hint="eastAsia" w:ascii="仿宋_GB2312" w:eastAsia="仿宋_GB2312"/>
                <w:kern w:val="0"/>
                <w:sz w:val="24"/>
                <w:szCs w:val="24"/>
              </w:rPr>
              <w:t>18分，扣完为止</w:t>
            </w:r>
          </w:p>
        </w:tc>
        <w:tc>
          <w:tcPr>
            <w:tcW w:w="1515" w:type="dxa"/>
            <w:vAlign w:val="center"/>
          </w:tcPr>
          <w:p w14:paraId="74CAB113">
            <w:pPr>
              <w:spacing w:line="400" w:lineRule="exact"/>
              <w:rPr>
                <w:rFonts w:ascii="仿宋_GB2312" w:eastAsia="仿宋_GB2312"/>
                <w:kern w:val="0"/>
                <w:sz w:val="28"/>
                <w:szCs w:val="28"/>
              </w:rPr>
            </w:pPr>
            <w:r>
              <w:rPr>
                <w:rFonts w:hint="eastAsia" w:ascii="仿宋_GB2312" w:eastAsia="仿宋_GB2312"/>
                <w:kern w:val="0"/>
                <w:sz w:val="28"/>
                <w:szCs w:val="28"/>
              </w:rPr>
              <w:t>考核得分</w:t>
            </w:r>
          </w:p>
        </w:tc>
        <w:tc>
          <w:tcPr>
            <w:tcW w:w="2467" w:type="dxa"/>
            <w:tcBorders>
              <w:right w:val="single" w:color="auto" w:sz="4" w:space="0"/>
            </w:tcBorders>
            <w:vAlign w:val="center"/>
          </w:tcPr>
          <w:p w14:paraId="10510DDD">
            <w:pPr>
              <w:spacing w:line="400" w:lineRule="exact"/>
              <w:rPr>
                <w:rFonts w:ascii="仿宋_GB2312" w:eastAsia="仿宋_GB2312"/>
                <w:kern w:val="0"/>
                <w:sz w:val="28"/>
                <w:szCs w:val="28"/>
              </w:rPr>
            </w:pPr>
          </w:p>
        </w:tc>
      </w:tr>
      <w:tr w14:paraId="1D95F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160" w:type="dxa"/>
            <w:vMerge w:val="continue"/>
            <w:tcBorders>
              <w:left w:val="single" w:color="auto" w:sz="4" w:space="0"/>
            </w:tcBorders>
            <w:vAlign w:val="center"/>
          </w:tcPr>
          <w:p w14:paraId="63C08870">
            <w:pPr>
              <w:spacing w:line="400" w:lineRule="exact"/>
              <w:jc w:val="center"/>
              <w:rPr>
                <w:rFonts w:ascii="仿宋_GB2312" w:eastAsia="仿宋_GB2312"/>
                <w:kern w:val="0"/>
                <w:sz w:val="28"/>
                <w:szCs w:val="28"/>
              </w:rPr>
            </w:pPr>
          </w:p>
        </w:tc>
        <w:tc>
          <w:tcPr>
            <w:tcW w:w="2982" w:type="dxa"/>
            <w:vAlign w:val="center"/>
          </w:tcPr>
          <w:p w14:paraId="0A671540">
            <w:pPr>
              <w:spacing w:line="400" w:lineRule="exact"/>
              <w:rPr>
                <w:rFonts w:ascii="仿宋_GB2312" w:eastAsia="仿宋_GB2312"/>
                <w:kern w:val="0"/>
                <w:sz w:val="28"/>
                <w:szCs w:val="28"/>
              </w:rPr>
            </w:pPr>
            <w:r>
              <w:rPr>
                <w:rFonts w:hint="eastAsia" w:ascii="仿宋_GB2312" w:eastAsia="仿宋_GB2312"/>
                <w:kern w:val="0"/>
                <w:sz w:val="28"/>
                <w:szCs w:val="28"/>
              </w:rPr>
              <w:t>安全生产</w:t>
            </w:r>
          </w:p>
        </w:tc>
        <w:tc>
          <w:tcPr>
            <w:tcW w:w="1493" w:type="dxa"/>
            <w:vAlign w:val="center"/>
          </w:tcPr>
          <w:p w14:paraId="716C13CF">
            <w:pPr>
              <w:spacing w:line="400" w:lineRule="exact"/>
              <w:rPr>
                <w:rFonts w:ascii="仿宋_GB2312" w:eastAsia="仿宋_GB2312"/>
                <w:kern w:val="0"/>
                <w:sz w:val="24"/>
                <w:szCs w:val="24"/>
              </w:rPr>
            </w:pPr>
            <w:r>
              <w:rPr>
                <w:rFonts w:hint="eastAsia" w:ascii="仿宋_GB2312" w:eastAsia="仿宋_GB2312"/>
                <w:kern w:val="0"/>
                <w:sz w:val="24"/>
                <w:szCs w:val="24"/>
              </w:rPr>
              <w:t>22分，扣完为止</w:t>
            </w:r>
          </w:p>
        </w:tc>
        <w:tc>
          <w:tcPr>
            <w:tcW w:w="1515" w:type="dxa"/>
            <w:vAlign w:val="center"/>
          </w:tcPr>
          <w:p w14:paraId="5436FB67">
            <w:pPr>
              <w:spacing w:line="400" w:lineRule="exact"/>
              <w:rPr>
                <w:rFonts w:ascii="仿宋_GB2312" w:eastAsia="仿宋_GB2312"/>
                <w:kern w:val="0"/>
                <w:sz w:val="28"/>
                <w:szCs w:val="28"/>
              </w:rPr>
            </w:pPr>
            <w:r>
              <w:rPr>
                <w:rFonts w:hint="eastAsia" w:ascii="仿宋_GB2312" w:eastAsia="仿宋_GB2312"/>
                <w:kern w:val="0"/>
                <w:sz w:val="28"/>
                <w:szCs w:val="28"/>
              </w:rPr>
              <w:t>考核得分</w:t>
            </w:r>
          </w:p>
        </w:tc>
        <w:tc>
          <w:tcPr>
            <w:tcW w:w="2467" w:type="dxa"/>
            <w:tcBorders>
              <w:right w:val="single" w:color="auto" w:sz="4" w:space="0"/>
            </w:tcBorders>
            <w:vAlign w:val="center"/>
          </w:tcPr>
          <w:p w14:paraId="442BE915">
            <w:pPr>
              <w:spacing w:line="400" w:lineRule="exact"/>
              <w:rPr>
                <w:rFonts w:ascii="仿宋_GB2312" w:eastAsia="仿宋_GB2312"/>
                <w:kern w:val="0"/>
                <w:sz w:val="28"/>
                <w:szCs w:val="28"/>
              </w:rPr>
            </w:pPr>
          </w:p>
        </w:tc>
      </w:tr>
      <w:tr w14:paraId="6FB29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60" w:type="dxa"/>
            <w:vMerge w:val="continue"/>
            <w:tcBorders>
              <w:left w:val="single" w:color="auto" w:sz="4" w:space="0"/>
            </w:tcBorders>
            <w:vAlign w:val="center"/>
          </w:tcPr>
          <w:p w14:paraId="0E07795A">
            <w:pPr>
              <w:spacing w:line="400" w:lineRule="exact"/>
              <w:jc w:val="center"/>
              <w:rPr>
                <w:rFonts w:ascii="仿宋_GB2312" w:eastAsia="仿宋_GB2312"/>
                <w:kern w:val="0"/>
                <w:sz w:val="28"/>
                <w:szCs w:val="28"/>
              </w:rPr>
            </w:pPr>
          </w:p>
        </w:tc>
        <w:tc>
          <w:tcPr>
            <w:tcW w:w="2982" w:type="dxa"/>
            <w:vAlign w:val="center"/>
          </w:tcPr>
          <w:p w14:paraId="2821B560">
            <w:pPr>
              <w:spacing w:line="400" w:lineRule="exact"/>
              <w:rPr>
                <w:rFonts w:ascii="仿宋_GB2312" w:eastAsia="仿宋_GB2312"/>
                <w:kern w:val="0"/>
                <w:sz w:val="28"/>
                <w:szCs w:val="28"/>
              </w:rPr>
            </w:pPr>
            <w:r>
              <w:rPr>
                <w:rFonts w:hint="eastAsia" w:ascii="仿宋_GB2312" w:eastAsia="仿宋_GB2312"/>
                <w:kern w:val="0"/>
                <w:sz w:val="28"/>
                <w:szCs w:val="28"/>
              </w:rPr>
              <w:t>加分项</w:t>
            </w:r>
          </w:p>
        </w:tc>
        <w:tc>
          <w:tcPr>
            <w:tcW w:w="1493" w:type="dxa"/>
            <w:vAlign w:val="center"/>
          </w:tcPr>
          <w:p w14:paraId="2CF21F34">
            <w:pPr>
              <w:spacing w:line="400" w:lineRule="exact"/>
              <w:rPr>
                <w:rFonts w:ascii="仿宋_GB2312" w:eastAsia="仿宋_GB2312"/>
                <w:kern w:val="0"/>
                <w:sz w:val="24"/>
                <w:szCs w:val="24"/>
              </w:rPr>
            </w:pPr>
            <w:r>
              <w:rPr>
                <w:rFonts w:hint="eastAsia" w:ascii="仿宋_GB2312" w:eastAsia="仿宋_GB2312"/>
                <w:kern w:val="0"/>
                <w:sz w:val="24"/>
                <w:szCs w:val="24"/>
              </w:rPr>
              <w:t>封顶10分</w:t>
            </w:r>
          </w:p>
        </w:tc>
        <w:tc>
          <w:tcPr>
            <w:tcW w:w="1515" w:type="dxa"/>
            <w:vAlign w:val="center"/>
          </w:tcPr>
          <w:p w14:paraId="320A4D08">
            <w:pPr>
              <w:spacing w:line="400" w:lineRule="exact"/>
              <w:rPr>
                <w:rFonts w:ascii="仿宋_GB2312" w:eastAsia="仿宋_GB2312"/>
                <w:kern w:val="0"/>
                <w:sz w:val="28"/>
                <w:szCs w:val="28"/>
              </w:rPr>
            </w:pPr>
            <w:r>
              <w:rPr>
                <w:rFonts w:hint="eastAsia" w:ascii="仿宋_GB2312" w:eastAsia="仿宋_GB2312"/>
                <w:kern w:val="0"/>
                <w:sz w:val="28"/>
                <w:szCs w:val="28"/>
              </w:rPr>
              <w:t>考核得分</w:t>
            </w:r>
          </w:p>
        </w:tc>
        <w:tc>
          <w:tcPr>
            <w:tcW w:w="2467" w:type="dxa"/>
            <w:tcBorders>
              <w:right w:val="single" w:color="auto" w:sz="4" w:space="0"/>
            </w:tcBorders>
            <w:vAlign w:val="center"/>
          </w:tcPr>
          <w:p w14:paraId="46EA124E">
            <w:pPr>
              <w:spacing w:line="400" w:lineRule="exact"/>
              <w:rPr>
                <w:rFonts w:ascii="仿宋_GB2312" w:eastAsia="仿宋_GB2312"/>
                <w:kern w:val="0"/>
                <w:sz w:val="28"/>
                <w:szCs w:val="28"/>
              </w:rPr>
            </w:pPr>
          </w:p>
        </w:tc>
      </w:tr>
      <w:tr w14:paraId="7C736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160" w:type="dxa"/>
            <w:vMerge w:val="continue"/>
            <w:tcBorders>
              <w:left w:val="single" w:color="auto" w:sz="4" w:space="0"/>
            </w:tcBorders>
            <w:vAlign w:val="center"/>
          </w:tcPr>
          <w:p w14:paraId="3990AEE4">
            <w:pPr>
              <w:spacing w:line="400" w:lineRule="exact"/>
              <w:jc w:val="center"/>
              <w:rPr>
                <w:rFonts w:ascii="仿宋_GB2312" w:eastAsia="仿宋_GB2312"/>
                <w:kern w:val="0"/>
                <w:sz w:val="28"/>
                <w:szCs w:val="28"/>
              </w:rPr>
            </w:pPr>
          </w:p>
        </w:tc>
        <w:tc>
          <w:tcPr>
            <w:tcW w:w="2982" w:type="dxa"/>
            <w:vAlign w:val="center"/>
          </w:tcPr>
          <w:p w14:paraId="5E4A1369">
            <w:pPr>
              <w:spacing w:line="400" w:lineRule="exact"/>
              <w:rPr>
                <w:rFonts w:ascii="仿宋_GB2312" w:eastAsia="仿宋_GB2312"/>
                <w:kern w:val="0"/>
                <w:sz w:val="28"/>
                <w:szCs w:val="28"/>
              </w:rPr>
            </w:pPr>
            <w:r>
              <w:rPr>
                <w:rFonts w:hint="eastAsia" w:ascii="仿宋_GB2312" w:eastAsia="仿宋_GB2312"/>
                <w:kern w:val="0"/>
                <w:sz w:val="28"/>
                <w:szCs w:val="28"/>
              </w:rPr>
              <w:t>倒扣分</w:t>
            </w:r>
          </w:p>
        </w:tc>
        <w:tc>
          <w:tcPr>
            <w:tcW w:w="1493" w:type="dxa"/>
            <w:vAlign w:val="center"/>
          </w:tcPr>
          <w:p w14:paraId="3CA0AECA">
            <w:pPr>
              <w:spacing w:line="400" w:lineRule="exact"/>
              <w:rPr>
                <w:rFonts w:ascii="仿宋_GB2312" w:eastAsia="仿宋_GB2312"/>
                <w:kern w:val="0"/>
                <w:sz w:val="28"/>
                <w:szCs w:val="28"/>
              </w:rPr>
            </w:pPr>
          </w:p>
        </w:tc>
        <w:tc>
          <w:tcPr>
            <w:tcW w:w="1515" w:type="dxa"/>
            <w:vAlign w:val="center"/>
          </w:tcPr>
          <w:p w14:paraId="3BECC1DC">
            <w:pPr>
              <w:spacing w:line="400" w:lineRule="exact"/>
              <w:rPr>
                <w:rFonts w:ascii="仿宋_GB2312" w:eastAsia="仿宋_GB2312"/>
                <w:kern w:val="0"/>
                <w:sz w:val="28"/>
                <w:szCs w:val="28"/>
              </w:rPr>
            </w:pPr>
            <w:r>
              <w:rPr>
                <w:rFonts w:hint="eastAsia" w:ascii="仿宋_GB2312" w:eastAsia="仿宋_GB2312"/>
                <w:kern w:val="0"/>
                <w:sz w:val="28"/>
                <w:szCs w:val="28"/>
              </w:rPr>
              <w:t>考核得分</w:t>
            </w:r>
          </w:p>
        </w:tc>
        <w:tc>
          <w:tcPr>
            <w:tcW w:w="2467" w:type="dxa"/>
            <w:tcBorders>
              <w:right w:val="single" w:color="auto" w:sz="4" w:space="0"/>
            </w:tcBorders>
            <w:vAlign w:val="center"/>
          </w:tcPr>
          <w:p w14:paraId="1D7CCC85">
            <w:pPr>
              <w:spacing w:line="400" w:lineRule="exact"/>
              <w:rPr>
                <w:rFonts w:ascii="仿宋_GB2312" w:eastAsia="仿宋_GB2312"/>
                <w:kern w:val="0"/>
                <w:sz w:val="28"/>
                <w:szCs w:val="28"/>
              </w:rPr>
            </w:pPr>
          </w:p>
        </w:tc>
      </w:tr>
      <w:tr w14:paraId="352C4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160" w:type="dxa"/>
            <w:vMerge w:val="continue"/>
            <w:tcBorders>
              <w:left w:val="single" w:color="auto" w:sz="4" w:space="0"/>
            </w:tcBorders>
            <w:vAlign w:val="center"/>
          </w:tcPr>
          <w:p w14:paraId="79B0BDBB">
            <w:pPr>
              <w:spacing w:line="400" w:lineRule="exact"/>
              <w:jc w:val="center"/>
              <w:rPr>
                <w:rFonts w:ascii="仿宋_GB2312" w:eastAsia="仿宋_GB2312"/>
                <w:kern w:val="0"/>
                <w:sz w:val="28"/>
                <w:szCs w:val="28"/>
              </w:rPr>
            </w:pPr>
          </w:p>
        </w:tc>
        <w:tc>
          <w:tcPr>
            <w:tcW w:w="2982" w:type="dxa"/>
            <w:vAlign w:val="center"/>
          </w:tcPr>
          <w:p w14:paraId="0E97B192">
            <w:pPr>
              <w:spacing w:line="400" w:lineRule="exact"/>
              <w:rPr>
                <w:rFonts w:ascii="仿宋_GB2312" w:eastAsia="仿宋_GB2312"/>
                <w:kern w:val="0"/>
                <w:sz w:val="28"/>
                <w:szCs w:val="28"/>
              </w:rPr>
            </w:pPr>
            <w:r>
              <w:rPr>
                <w:rFonts w:hint="eastAsia" w:ascii="仿宋_GB2312" w:eastAsia="仿宋_GB2312"/>
                <w:kern w:val="0"/>
                <w:sz w:val="28"/>
                <w:szCs w:val="28"/>
              </w:rPr>
              <w:t>综合考核得分</w:t>
            </w:r>
          </w:p>
        </w:tc>
        <w:tc>
          <w:tcPr>
            <w:tcW w:w="5475" w:type="dxa"/>
            <w:gridSpan w:val="3"/>
            <w:tcBorders>
              <w:right w:val="single" w:color="auto" w:sz="4" w:space="0"/>
            </w:tcBorders>
            <w:vAlign w:val="center"/>
          </w:tcPr>
          <w:p w14:paraId="50FAB542">
            <w:pPr>
              <w:spacing w:line="400" w:lineRule="exact"/>
              <w:rPr>
                <w:rFonts w:ascii="仿宋_GB2312" w:eastAsia="仿宋_GB2312"/>
                <w:kern w:val="0"/>
                <w:sz w:val="28"/>
                <w:szCs w:val="28"/>
              </w:rPr>
            </w:pPr>
          </w:p>
        </w:tc>
      </w:tr>
      <w:tr w14:paraId="46635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1160" w:type="dxa"/>
            <w:vMerge w:val="continue"/>
            <w:tcBorders>
              <w:left w:val="single" w:color="auto" w:sz="4" w:space="0"/>
            </w:tcBorders>
            <w:vAlign w:val="center"/>
          </w:tcPr>
          <w:p w14:paraId="17810C24">
            <w:pPr>
              <w:spacing w:line="400" w:lineRule="exact"/>
              <w:jc w:val="center"/>
              <w:rPr>
                <w:rFonts w:ascii="仿宋_GB2312" w:eastAsia="仿宋_GB2312"/>
                <w:kern w:val="0"/>
                <w:sz w:val="28"/>
                <w:szCs w:val="28"/>
              </w:rPr>
            </w:pPr>
          </w:p>
        </w:tc>
        <w:tc>
          <w:tcPr>
            <w:tcW w:w="2982" w:type="dxa"/>
            <w:vAlign w:val="center"/>
          </w:tcPr>
          <w:p w14:paraId="0F91ADC7">
            <w:pPr>
              <w:spacing w:line="400" w:lineRule="exact"/>
              <w:rPr>
                <w:rFonts w:ascii="仿宋_GB2312" w:eastAsia="仿宋_GB2312"/>
                <w:kern w:val="0"/>
                <w:sz w:val="28"/>
                <w:szCs w:val="28"/>
              </w:rPr>
            </w:pPr>
            <w:r>
              <w:rPr>
                <w:rFonts w:hint="eastAsia" w:ascii="仿宋_GB2312" w:eastAsia="仿宋_GB2312"/>
                <w:kern w:val="0"/>
                <w:sz w:val="28"/>
                <w:szCs w:val="28"/>
              </w:rPr>
              <w:t>综合考核得分排名</w:t>
            </w:r>
          </w:p>
        </w:tc>
        <w:tc>
          <w:tcPr>
            <w:tcW w:w="5475" w:type="dxa"/>
            <w:gridSpan w:val="3"/>
            <w:tcBorders>
              <w:right w:val="single" w:color="auto" w:sz="4" w:space="0"/>
            </w:tcBorders>
            <w:vAlign w:val="center"/>
          </w:tcPr>
          <w:p w14:paraId="2C451931">
            <w:pPr>
              <w:spacing w:line="400" w:lineRule="exact"/>
              <w:rPr>
                <w:rFonts w:ascii="仿宋_GB2312" w:eastAsia="仿宋_GB2312"/>
                <w:kern w:val="0"/>
                <w:sz w:val="28"/>
                <w:szCs w:val="28"/>
              </w:rPr>
            </w:pPr>
          </w:p>
        </w:tc>
      </w:tr>
      <w:tr w14:paraId="4CA5A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160" w:type="dxa"/>
            <w:vMerge w:val="continue"/>
            <w:tcBorders>
              <w:left w:val="single" w:color="auto" w:sz="4" w:space="0"/>
            </w:tcBorders>
            <w:vAlign w:val="center"/>
          </w:tcPr>
          <w:p w14:paraId="522CCB22">
            <w:pPr>
              <w:spacing w:line="400" w:lineRule="exact"/>
              <w:jc w:val="center"/>
              <w:rPr>
                <w:rFonts w:ascii="仿宋_GB2312" w:eastAsia="仿宋_GB2312"/>
                <w:kern w:val="0"/>
                <w:sz w:val="28"/>
                <w:szCs w:val="28"/>
              </w:rPr>
            </w:pPr>
          </w:p>
        </w:tc>
        <w:tc>
          <w:tcPr>
            <w:tcW w:w="2982" w:type="dxa"/>
            <w:vAlign w:val="center"/>
          </w:tcPr>
          <w:p w14:paraId="1DF5DDB1">
            <w:pPr>
              <w:spacing w:line="400" w:lineRule="exact"/>
              <w:rPr>
                <w:rFonts w:ascii="仿宋_GB2312" w:eastAsia="仿宋_GB2312"/>
                <w:kern w:val="0"/>
                <w:sz w:val="28"/>
                <w:szCs w:val="28"/>
              </w:rPr>
            </w:pPr>
            <w:r>
              <w:rPr>
                <w:rFonts w:hint="eastAsia" w:ascii="仿宋_GB2312" w:eastAsia="仿宋_GB2312"/>
                <w:kern w:val="0"/>
                <w:sz w:val="28"/>
                <w:szCs w:val="28"/>
              </w:rPr>
              <w:t>考核意见评定及等级</w:t>
            </w:r>
          </w:p>
        </w:tc>
        <w:tc>
          <w:tcPr>
            <w:tcW w:w="5475" w:type="dxa"/>
            <w:gridSpan w:val="3"/>
            <w:tcBorders>
              <w:right w:val="single" w:color="auto" w:sz="4" w:space="0"/>
            </w:tcBorders>
            <w:vAlign w:val="center"/>
          </w:tcPr>
          <w:p w14:paraId="0E85A55A">
            <w:pPr>
              <w:spacing w:line="400" w:lineRule="exact"/>
              <w:rPr>
                <w:rFonts w:ascii="仿宋_GB2312" w:eastAsia="仿宋_GB2312"/>
                <w:kern w:val="0"/>
                <w:sz w:val="28"/>
                <w:szCs w:val="28"/>
              </w:rPr>
            </w:pPr>
          </w:p>
        </w:tc>
      </w:tr>
      <w:tr w14:paraId="3F058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5" w:hRule="atLeast"/>
        </w:trPr>
        <w:tc>
          <w:tcPr>
            <w:tcW w:w="1160" w:type="dxa"/>
            <w:vMerge w:val="continue"/>
            <w:tcBorders>
              <w:left w:val="single" w:color="auto" w:sz="4" w:space="0"/>
            </w:tcBorders>
          </w:tcPr>
          <w:p w14:paraId="5F82F938">
            <w:pPr>
              <w:spacing w:line="400" w:lineRule="exact"/>
              <w:jc w:val="center"/>
              <w:rPr>
                <w:rFonts w:ascii="仿宋_GB2312" w:eastAsia="仿宋_GB2312"/>
                <w:kern w:val="0"/>
                <w:sz w:val="28"/>
                <w:szCs w:val="28"/>
              </w:rPr>
            </w:pPr>
          </w:p>
        </w:tc>
        <w:tc>
          <w:tcPr>
            <w:tcW w:w="8457" w:type="dxa"/>
            <w:gridSpan w:val="4"/>
            <w:tcBorders>
              <w:right w:val="single" w:color="auto" w:sz="4" w:space="0"/>
            </w:tcBorders>
          </w:tcPr>
          <w:p w14:paraId="415356D0">
            <w:pPr>
              <w:spacing w:line="400" w:lineRule="exact"/>
              <w:rPr>
                <w:rFonts w:ascii="仿宋_GB2312" w:eastAsia="仿宋_GB2312"/>
                <w:kern w:val="0"/>
                <w:sz w:val="28"/>
                <w:szCs w:val="28"/>
              </w:rPr>
            </w:pPr>
            <w:r>
              <w:rPr>
                <w:rFonts w:hint="eastAsia" w:ascii="仿宋_GB2312" w:eastAsia="仿宋_GB2312"/>
                <w:kern w:val="0"/>
                <w:sz w:val="28"/>
                <w:szCs w:val="28"/>
              </w:rPr>
              <w:t xml:space="preserve">考核人员签字：           </w:t>
            </w:r>
          </w:p>
          <w:p w14:paraId="3EC14D47">
            <w:pPr>
              <w:spacing w:line="400" w:lineRule="exact"/>
              <w:ind w:left="4760" w:hanging="4760" w:hangingChars="1700"/>
              <w:rPr>
                <w:rFonts w:ascii="仿宋_GB2312" w:eastAsia="仿宋_GB2312"/>
                <w:kern w:val="0"/>
                <w:sz w:val="28"/>
                <w:szCs w:val="28"/>
              </w:rPr>
            </w:pPr>
            <w:r>
              <w:rPr>
                <w:rFonts w:hint="eastAsia" w:ascii="仿宋_GB2312" w:eastAsia="仿宋_GB2312"/>
                <w:kern w:val="0"/>
                <w:sz w:val="28"/>
                <w:szCs w:val="28"/>
              </w:rPr>
              <w:t xml:space="preserve">                                 </w:t>
            </w:r>
          </w:p>
          <w:p w14:paraId="0D859D50">
            <w:pPr>
              <w:spacing w:line="400" w:lineRule="exact"/>
              <w:ind w:left="3570" w:leftChars="1700" w:firstLine="1120" w:firstLineChars="400"/>
              <w:rPr>
                <w:rFonts w:ascii="仿宋_GB2312" w:eastAsia="仿宋_GB2312"/>
                <w:kern w:val="0"/>
                <w:sz w:val="28"/>
                <w:szCs w:val="28"/>
              </w:rPr>
            </w:pPr>
            <w:r>
              <w:rPr>
                <w:rFonts w:hint="eastAsia" w:ascii="仿宋_GB2312" w:eastAsia="仿宋_GB2312"/>
                <w:kern w:val="0"/>
                <w:sz w:val="28"/>
                <w:szCs w:val="28"/>
              </w:rPr>
              <w:t xml:space="preserve">（盖章）                                 </w:t>
            </w:r>
          </w:p>
          <w:p w14:paraId="01AE80E1">
            <w:pPr>
              <w:spacing w:line="400" w:lineRule="exact"/>
              <w:jc w:val="center"/>
              <w:rPr>
                <w:rFonts w:ascii="仿宋_GB2312" w:eastAsia="仿宋_GB2312"/>
                <w:kern w:val="0"/>
                <w:sz w:val="28"/>
                <w:szCs w:val="28"/>
              </w:rPr>
            </w:pPr>
            <w:r>
              <w:rPr>
                <w:rFonts w:hint="eastAsia" w:ascii="仿宋_GB2312" w:eastAsia="仿宋_GB2312"/>
                <w:kern w:val="0"/>
                <w:sz w:val="28"/>
                <w:szCs w:val="28"/>
              </w:rPr>
              <w:t xml:space="preserve">                 年   月   日      </w:t>
            </w:r>
          </w:p>
        </w:tc>
      </w:tr>
      <w:tr w14:paraId="3CA9F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9" w:hRule="atLeast"/>
        </w:trPr>
        <w:tc>
          <w:tcPr>
            <w:tcW w:w="1160" w:type="dxa"/>
            <w:tcBorders>
              <w:left w:val="single" w:color="auto" w:sz="4" w:space="0"/>
              <w:bottom w:val="single" w:color="auto" w:sz="4" w:space="0"/>
            </w:tcBorders>
            <w:vAlign w:val="center"/>
          </w:tcPr>
          <w:p w14:paraId="4644C8B7">
            <w:pPr>
              <w:spacing w:line="400" w:lineRule="exact"/>
              <w:jc w:val="center"/>
              <w:rPr>
                <w:rFonts w:ascii="仿宋_GB2312" w:eastAsia="仿宋_GB2312"/>
                <w:kern w:val="0"/>
                <w:sz w:val="28"/>
                <w:szCs w:val="28"/>
              </w:rPr>
            </w:pPr>
            <w:r>
              <w:rPr>
                <w:rFonts w:hint="eastAsia" w:ascii="仿宋_GB2312" w:eastAsia="仿宋_GB2312"/>
                <w:kern w:val="0"/>
                <w:sz w:val="28"/>
                <w:szCs w:val="28"/>
              </w:rPr>
              <w:t>主管 部门</w:t>
            </w:r>
          </w:p>
        </w:tc>
        <w:tc>
          <w:tcPr>
            <w:tcW w:w="8457" w:type="dxa"/>
            <w:gridSpan w:val="4"/>
            <w:tcBorders>
              <w:bottom w:val="single" w:color="auto" w:sz="4" w:space="0"/>
              <w:right w:val="single" w:color="auto" w:sz="4" w:space="0"/>
            </w:tcBorders>
          </w:tcPr>
          <w:p w14:paraId="252E2A61">
            <w:pPr>
              <w:spacing w:line="400" w:lineRule="exact"/>
              <w:rPr>
                <w:rFonts w:ascii="仿宋_GB2312" w:eastAsia="仿宋_GB2312"/>
                <w:kern w:val="0"/>
                <w:sz w:val="28"/>
                <w:szCs w:val="28"/>
              </w:rPr>
            </w:pPr>
            <w:r>
              <w:rPr>
                <w:rFonts w:hint="eastAsia" w:ascii="仿宋_GB2312" w:eastAsia="仿宋_GB2312"/>
                <w:kern w:val="0"/>
                <w:sz w:val="28"/>
                <w:szCs w:val="28"/>
              </w:rPr>
              <w:t>核查意见：</w:t>
            </w:r>
          </w:p>
          <w:p w14:paraId="5AE4FB03">
            <w:pPr>
              <w:spacing w:line="400" w:lineRule="exact"/>
              <w:rPr>
                <w:rFonts w:ascii="仿宋_GB2312" w:eastAsia="仿宋_GB2312"/>
                <w:kern w:val="0"/>
                <w:sz w:val="28"/>
                <w:szCs w:val="28"/>
              </w:rPr>
            </w:pPr>
          </w:p>
          <w:p w14:paraId="397A9712">
            <w:pPr>
              <w:spacing w:line="400" w:lineRule="exact"/>
              <w:ind w:left="4760" w:hanging="4760" w:hangingChars="1700"/>
              <w:rPr>
                <w:rFonts w:ascii="仿宋_GB2312" w:eastAsia="仿宋_GB2312"/>
                <w:kern w:val="0"/>
                <w:sz w:val="28"/>
                <w:szCs w:val="28"/>
              </w:rPr>
            </w:pPr>
            <w:r>
              <w:rPr>
                <w:rFonts w:hint="eastAsia" w:ascii="仿宋_GB2312" w:eastAsia="仿宋_GB2312"/>
                <w:kern w:val="0"/>
                <w:sz w:val="28"/>
                <w:szCs w:val="28"/>
              </w:rPr>
              <w:t xml:space="preserve">                                  （盖章）                                 </w:t>
            </w:r>
          </w:p>
          <w:p w14:paraId="491FFCAA">
            <w:pPr>
              <w:spacing w:line="400" w:lineRule="exact"/>
              <w:jc w:val="center"/>
              <w:rPr>
                <w:rFonts w:ascii="仿宋_GB2312" w:eastAsia="仿宋_GB2312"/>
                <w:kern w:val="0"/>
                <w:sz w:val="28"/>
                <w:szCs w:val="28"/>
              </w:rPr>
            </w:pPr>
            <w:r>
              <w:rPr>
                <w:rFonts w:hint="eastAsia" w:ascii="仿宋_GB2312" w:eastAsia="仿宋_GB2312"/>
                <w:kern w:val="0"/>
                <w:sz w:val="28"/>
                <w:szCs w:val="28"/>
              </w:rPr>
              <w:t xml:space="preserve">                 年   月   日</w:t>
            </w:r>
          </w:p>
        </w:tc>
      </w:tr>
    </w:tbl>
    <w:p w14:paraId="2C8B6E35">
      <w:pPr>
        <w:spacing w:line="400" w:lineRule="exact"/>
        <w:jc w:val="left"/>
        <w:rPr>
          <w:rFonts w:hAnsi="仿宋" w:eastAsia="仿宋"/>
          <w:color w:val="000000" w:themeColor="text1"/>
          <w:sz w:val="32"/>
          <w:szCs w:val="32"/>
        </w:rPr>
        <w:sectPr>
          <w:footerReference r:id="rId3" w:type="default"/>
          <w:pgSz w:w="11906" w:h="16838"/>
          <w:pgMar w:top="2098" w:right="1418" w:bottom="1418" w:left="1474" w:header="851" w:footer="992" w:gutter="0"/>
          <w:pgNumType w:fmt="numberInDash"/>
          <w:cols w:space="425" w:num="1"/>
          <w:docGrid w:type="lines" w:linePitch="312" w:charSpace="0"/>
        </w:sectPr>
      </w:pPr>
    </w:p>
    <w:tbl>
      <w:tblPr>
        <w:tblStyle w:val="5"/>
        <w:tblW w:w="14460" w:type="dxa"/>
        <w:tblInd w:w="0" w:type="dxa"/>
        <w:shd w:val="clear" w:color="auto" w:fill="auto"/>
        <w:tblLayout w:type="autofit"/>
        <w:tblCellMar>
          <w:top w:w="0" w:type="dxa"/>
          <w:left w:w="0" w:type="dxa"/>
          <w:bottom w:w="0" w:type="dxa"/>
          <w:right w:w="0" w:type="dxa"/>
        </w:tblCellMar>
      </w:tblPr>
      <w:tblGrid>
        <w:gridCol w:w="1080"/>
        <w:gridCol w:w="1080"/>
        <w:gridCol w:w="1515"/>
        <w:gridCol w:w="1080"/>
        <w:gridCol w:w="6825"/>
        <w:gridCol w:w="1440"/>
        <w:gridCol w:w="1440"/>
      </w:tblGrid>
      <w:tr w14:paraId="59958826">
        <w:tblPrEx>
          <w:shd w:val="clear" w:color="auto" w:fill="auto"/>
          <w:tblCellMar>
            <w:top w:w="0" w:type="dxa"/>
            <w:left w:w="0" w:type="dxa"/>
            <w:bottom w:w="0" w:type="dxa"/>
            <w:right w:w="0" w:type="dxa"/>
          </w:tblCellMar>
        </w:tblPrEx>
        <w:trPr>
          <w:trHeight w:val="375" w:hRule="atLeast"/>
        </w:trPr>
        <w:tc>
          <w:tcPr>
            <w:tcW w:w="2160" w:type="dxa"/>
            <w:gridSpan w:val="2"/>
            <w:tcBorders>
              <w:top w:val="nil"/>
              <w:left w:val="nil"/>
              <w:bottom w:val="nil"/>
              <w:right w:val="nil"/>
            </w:tcBorders>
            <w:shd w:val="clear" w:color="auto" w:fill="FFFFFF"/>
            <w:tcMar>
              <w:top w:w="15" w:type="dxa"/>
              <w:left w:w="15" w:type="dxa"/>
              <w:right w:w="15" w:type="dxa"/>
            </w:tcMar>
            <w:vAlign w:val="center"/>
          </w:tcPr>
          <w:p w14:paraId="2C78B94B">
            <w:pPr>
              <w:keepNext w:val="0"/>
              <w:keepLines w:val="0"/>
              <w:widowControl/>
              <w:suppressLineNumbers w:val="0"/>
              <w:jc w:val="left"/>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附件2</w:t>
            </w:r>
          </w:p>
        </w:tc>
        <w:tc>
          <w:tcPr>
            <w:tcW w:w="2595" w:type="dxa"/>
            <w:gridSpan w:val="2"/>
            <w:tcBorders>
              <w:top w:val="nil"/>
              <w:left w:val="nil"/>
              <w:bottom w:val="nil"/>
              <w:right w:val="nil"/>
            </w:tcBorders>
            <w:shd w:val="clear" w:color="auto" w:fill="FFFFFF"/>
            <w:tcMar>
              <w:top w:w="15" w:type="dxa"/>
              <w:left w:w="15" w:type="dxa"/>
              <w:right w:w="15" w:type="dxa"/>
            </w:tcMar>
            <w:vAlign w:val="center"/>
          </w:tcPr>
          <w:p w14:paraId="580B01EA">
            <w:pPr>
              <w:jc w:val="center"/>
              <w:rPr>
                <w:rFonts w:hint="eastAsia" w:ascii="宋体" w:hAnsi="宋体" w:eastAsia="宋体" w:cs="宋体"/>
                <w:i w:val="0"/>
                <w:color w:val="000000"/>
                <w:sz w:val="22"/>
                <w:szCs w:val="22"/>
                <w:u w:val="none"/>
              </w:rPr>
            </w:pPr>
          </w:p>
        </w:tc>
        <w:tc>
          <w:tcPr>
            <w:tcW w:w="6825" w:type="dxa"/>
            <w:tcBorders>
              <w:top w:val="nil"/>
              <w:left w:val="nil"/>
              <w:bottom w:val="nil"/>
              <w:right w:val="nil"/>
            </w:tcBorders>
            <w:shd w:val="clear" w:color="auto" w:fill="FFFFFF"/>
            <w:tcMar>
              <w:top w:w="15" w:type="dxa"/>
              <w:left w:w="15" w:type="dxa"/>
              <w:right w:w="15" w:type="dxa"/>
            </w:tcMar>
            <w:vAlign w:val="center"/>
          </w:tcPr>
          <w:p w14:paraId="4588D8A0">
            <w:pPr>
              <w:jc w:val="left"/>
              <w:rPr>
                <w:rFonts w:hint="eastAsia" w:ascii="宋体" w:hAnsi="宋体" w:eastAsia="宋体" w:cs="宋体"/>
                <w:i w:val="0"/>
                <w:color w:val="000000"/>
                <w:sz w:val="22"/>
                <w:szCs w:val="22"/>
                <w:u w:val="none"/>
              </w:rPr>
            </w:pPr>
          </w:p>
        </w:tc>
        <w:tc>
          <w:tcPr>
            <w:tcW w:w="1440" w:type="dxa"/>
            <w:tcBorders>
              <w:top w:val="nil"/>
              <w:left w:val="nil"/>
              <w:bottom w:val="nil"/>
              <w:right w:val="nil"/>
            </w:tcBorders>
            <w:shd w:val="clear" w:color="auto" w:fill="FFFFFF"/>
            <w:tcMar>
              <w:top w:w="15" w:type="dxa"/>
              <w:left w:w="15" w:type="dxa"/>
              <w:right w:w="15" w:type="dxa"/>
            </w:tcMar>
            <w:vAlign w:val="center"/>
          </w:tcPr>
          <w:p w14:paraId="331B987F">
            <w:pPr>
              <w:jc w:val="center"/>
              <w:rPr>
                <w:rFonts w:hint="eastAsia" w:ascii="宋体" w:hAnsi="宋体" w:eastAsia="宋体" w:cs="宋体"/>
                <w:i w:val="0"/>
                <w:color w:val="000000"/>
                <w:sz w:val="22"/>
                <w:szCs w:val="22"/>
                <w:u w:val="none"/>
              </w:rPr>
            </w:pPr>
          </w:p>
        </w:tc>
        <w:tc>
          <w:tcPr>
            <w:tcW w:w="1440" w:type="dxa"/>
            <w:tcBorders>
              <w:top w:val="nil"/>
              <w:left w:val="nil"/>
              <w:bottom w:val="nil"/>
              <w:right w:val="nil"/>
            </w:tcBorders>
            <w:shd w:val="clear" w:color="auto" w:fill="FFFFFF"/>
            <w:tcMar>
              <w:top w:w="15" w:type="dxa"/>
              <w:left w:w="15" w:type="dxa"/>
              <w:right w:w="15" w:type="dxa"/>
            </w:tcMar>
            <w:vAlign w:val="center"/>
          </w:tcPr>
          <w:p w14:paraId="3F0202C7">
            <w:pPr>
              <w:jc w:val="center"/>
              <w:rPr>
                <w:rFonts w:hint="eastAsia" w:ascii="宋体" w:hAnsi="宋体" w:eastAsia="宋体" w:cs="宋体"/>
                <w:i w:val="0"/>
                <w:color w:val="000000"/>
                <w:sz w:val="22"/>
                <w:szCs w:val="22"/>
                <w:u w:val="none"/>
              </w:rPr>
            </w:pPr>
          </w:p>
        </w:tc>
      </w:tr>
      <w:tr w14:paraId="0740D526">
        <w:tblPrEx>
          <w:tblCellMar>
            <w:top w:w="0" w:type="dxa"/>
            <w:left w:w="0" w:type="dxa"/>
            <w:bottom w:w="0" w:type="dxa"/>
            <w:right w:w="0" w:type="dxa"/>
          </w:tblCellMar>
        </w:tblPrEx>
        <w:trPr>
          <w:trHeight w:val="480" w:hRule="atLeast"/>
        </w:trPr>
        <w:tc>
          <w:tcPr>
            <w:tcW w:w="14460" w:type="dxa"/>
            <w:gridSpan w:val="7"/>
            <w:tcBorders>
              <w:top w:val="nil"/>
              <w:left w:val="nil"/>
              <w:bottom w:val="nil"/>
              <w:right w:val="nil"/>
            </w:tcBorders>
            <w:shd w:val="clear" w:color="auto" w:fill="FFFFFF"/>
            <w:tcMar>
              <w:top w:w="15" w:type="dxa"/>
              <w:left w:w="15" w:type="dxa"/>
              <w:right w:w="15" w:type="dxa"/>
            </w:tcMar>
            <w:vAlign w:val="center"/>
          </w:tcPr>
          <w:p w14:paraId="527AA445">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泉州市机动车驾驶员培训机构质量信誉考核评分表</w:t>
            </w:r>
          </w:p>
        </w:tc>
      </w:tr>
      <w:tr w14:paraId="699C1E1D">
        <w:tblPrEx>
          <w:tblCellMar>
            <w:top w:w="0" w:type="dxa"/>
            <w:left w:w="0" w:type="dxa"/>
            <w:bottom w:w="0" w:type="dxa"/>
            <w:right w:w="0" w:type="dxa"/>
          </w:tblCellMar>
        </w:tblPrEx>
        <w:trPr>
          <w:trHeight w:val="460" w:hRule="atLeast"/>
        </w:trPr>
        <w:tc>
          <w:tcPr>
            <w:tcW w:w="36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305ABA">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考核内容</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59EEB">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评分标准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D2FA49">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考核评分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5A3B50">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评分说明</w:t>
            </w:r>
          </w:p>
        </w:tc>
      </w:tr>
      <w:tr w14:paraId="34EAF02C">
        <w:tblPrEx>
          <w:tblCellMar>
            <w:top w:w="0" w:type="dxa"/>
            <w:left w:w="0" w:type="dxa"/>
            <w:bottom w:w="0" w:type="dxa"/>
            <w:right w:w="0" w:type="dxa"/>
          </w:tblCellMar>
        </w:tblPrEx>
        <w:trPr>
          <w:trHeight w:val="3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B9ED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基本情况（20分，扣完为止）</w:t>
            </w: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D20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备案管理</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CED1C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未按规定办理备案变更或者提交虚假备案材料的，扣3分/起。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95548D">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6B0C7">
            <w:pPr>
              <w:jc w:val="center"/>
              <w:rPr>
                <w:rFonts w:hint="eastAsia" w:ascii="宋体" w:hAnsi="宋体" w:eastAsia="宋体" w:cs="宋体"/>
                <w:i w:val="0"/>
                <w:color w:val="000000"/>
                <w:sz w:val="24"/>
                <w:szCs w:val="24"/>
                <w:u w:val="none"/>
              </w:rPr>
            </w:pPr>
          </w:p>
        </w:tc>
      </w:tr>
      <w:tr w14:paraId="129B3134">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6DB937">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E5C3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管理制度</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5DD19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未按规定建立健全管理制度的，扣1分/项。</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2BE4F">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DE1D3D">
            <w:pPr>
              <w:jc w:val="center"/>
              <w:rPr>
                <w:rFonts w:hint="eastAsia" w:ascii="宋体" w:hAnsi="宋体" w:eastAsia="宋体" w:cs="宋体"/>
                <w:i w:val="0"/>
                <w:color w:val="000000"/>
                <w:sz w:val="24"/>
                <w:szCs w:val="24"/>
                <w:u w:val="none"/>
              </w:rPr>
            </w:pPr>
          </w:p>
        </w:tc>
      </w:tr>
      <w:tr w14:paraId="173660CF">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C3046E">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2080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组织机构</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C26FF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未按规定建立健全组织机构，明确各机构职责的，扣1分/项。</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693ADF">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30ECFC">
            <w:pPr>
              <w:jc w:val="center"/>
              <w:rPr>
                <w:rFonts w:hint="eastAsia" w:ascii="宋体" w:hAnsi="宋体" w:eastAsia="宋体" w:cs="宋体"/>
                <w:i w:val="0"/>
                <w:color w:val="000000"/>
                <w:sz w:val="24"/>
                <w:szCs w:val="24"/>
                <w:u w:val="none"/>
              </w:rPr>
            </w:pPr>
          </w:p>
        </w:tc>
      </w:tr>
      <w:tr w14:paraId="13CE8DFE">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C5D5C1">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59E0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教学人员和管理人员</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02AAC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未按规定配备教学人员和管理人员的，扣0.5分/人。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26DC15">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980C9B">
            <w:pPr>
              <w:jc w:val="center"/>
              <w:rPr>
                <w:rFonts w:hint="eastAsia" w:ascii="宋体" w:hAnsi="宋体" w:eastAsia="宋体" w:cs="宋体"/>
                <w:i w:val="0"/>
                <w:color w:val="000000"/>
                <w:sz w:val="24"/>
                <w:szCs w:val="24"/>
                <w:u w:val="none"/>
              </w:rPr>
            </w:pPr>
          </w:p>
        </w:tc>
      </w:tr>
      <w:tr w14:paraId="4F0ABE8A">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FBAC85">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ED92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教学车辆</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F492D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未按规定配备教学车辆的，扣0.5分/辆。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0D7838">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D57E24">
            <w:pPr>
              <w:jc w:val="center"/>
              <w:rPr>
                <w:rFonts w:hint="eastAsia" w:ascii="宋体" w:hAnsi="宋体" w:eastAsia="宋体" w:cs="宋体"/>
                <w:i w:val="0"/>
                <w:color w:val="000000"/>
                <w:sz w:val="24"/>
                <w:szCs w:val="24"/>
                <w:u w:val="none"/>
              </w:rPr>
            </w:pPr>
          </w:p>
        </w:tc>
      </w:tr>
      <w:tr w14:paraId="5F7E4C20">
        <w:tblPrEx>
          <w:tblCellMar>
            <w:top w:w="0" w:type="dxa"/>
            <w:left w:w="0" w:type="dxa"/>
            <w:bottom w:w="0" w:type="dxa"/>
            <w:right w:w="0"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9FBB7E">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300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教学设施、设备和场地</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B13F7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未按规定配备教学设施、设备和场地的（教练场地丧失的除外），扣0.5分/项。</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B31C28">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46B73">
            <w:pPr>
              <w:jc w:val="center"/>
              <w:rPr>
                <w:rFonts w:hint="eastAsia" w:ascii="宋体" w:hAnsi="宋体" w:eastAsia="宋体" w:cs="宋体"/>
                <w:i w:val="0"/>
                <w:color w:val="000000"/>
                <w:sz w:val="24"/>
                <w:szCs w:val="24"/>
                <w:u w:val="none"/>
              </w:rPr>
            </w:pPr>
          </w:p>
        </w:tc>
      </w:tr>
      <w:tr w14:paraId="6A795366">
        <w:tblPrEx>
          <w:tblCellMar>
            <w:top w:w="0" w:type="dxa"/>
            <w:left w:w="0" w:type="dxa"/>
            <w:bottom w:w="0" w:type="dxa"/>
            <w:right w:w="0" w:type="dxa"/>
          </w:tblCellMar>
        </w:tblPrEx>
        <w:trPr>
          <w:trHeight w:val="380" w:hRule="atLeast"/>
        </w:trPr>
        <w:tc>
          <w:tcPr>
            <w:tcW w:w="108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6C09C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经营管理（18分，扣完为止）</w:t>
            </w: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EC3A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制度落实</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334A5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未按规定落实相关制度的，扣0.5分/起。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314E19">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4ED982">
            <w:pPr>
              <w:jc w:val="center"/>
              <w:rPr>
                <w:rFonts w:hint="eastAsia" w:ascii="宋体" w:hAnsi="宋体" w:eastAsia="宋体" w:cs="宋体"/>
                <w:i w:val="0"/>
                <w:color w:val="000000"/>
                <w:sz w:val="24"/>
                <w:szCs w:val="24"/>
                <w:u w:val="none"/>
              </w:rPr>
            </w:pPr>
          </w:p>
        </w:tc>
      </w:tr>
      <w:tr w14:paraId="464E3678">
        <w:tblPrEx>
          <w:tblCellMar>
            <w:top w:w="0" w:type="dxa"/>
            <w:left w:w="0" w:type="dxa"/>
            <w:bottom w:w="0" w:type="dxa"/>
            <w:right w:w="0" w:type="dxa"/>
          </w:tblCellMar>
        </w:tblPrEx>
        <w:trPr>
          <w:trHeight w:val="380" w:hRule="atLeast"/>
        </w:trPr>
        <w:tc>
          <w:tcPr>
            <w:tcW w:w="108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807766B">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1C39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公示情况</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8DDCD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未按规定在经营场所的醒目位置公示驾培机构相关情况的，扣1分/项。</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069B12">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1EB87D">
            <w:pPr>
              <w:jc w:val="center"/>
              <w:rPr>
                <w:rFonts w:hint="eastAsia" w:ascii="宋体" w:hAnsi="宋体" w:eastAsia="宋体" w:cs="宋体"/>
                <w:i w:val="0"/>
                <w:color w:val="000000"/>
                <w:sz w:val="24"/>
                <w:szCs w:val="24"/>
                <w:u w:val="none"/>
              </w:rPr>
            </w:pPr>
          </w:p>
        </w:tc>
      </w:tr>
      <w:tr w14:paraId="7D30F137">
        <w:tblPrEx>
          <w:tblCellMar>
            <w:top w:w="0" w:type="dxa"/>
            <w:left w:w="0" w:type="dxa"/>
            <w:bottom w:w="0" w:type="dxa"/>
            <w:right w:w="0" w:type="dxa"/>
          </w:tblCellMar>
        </w:tblPrEx>
        <w:trPr>
          <w:trHeight w:val="660" w:hRule="atLeast"/>
        </w:trPr>
        <w:tc>
          <w:tcPr>
            <w:tcW w:w="108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7F45C61">
            <w:pPr>
              <w:jc w:val="center"/>
              <w:rPr>
                <w:rFonts w:hint="eastAsia" w:ascii="宋体" w:hAnsi="宋体" w:eastAsia="宋体" w:cs="宋体"/>
                <w:i w:val="0"/>
                <w:color w:val="000000"/>
                <w:sz w:val="24"/>
                <w:szCs w:val="24"/>
                <w:u w:val="none"/>
              </w:rPr>
            </w:pPr>
          </w:p>
        </w:tc>
        <w:tc>
          <w:tcPr>
            <w:tcW w:w="25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6FB9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教练员管理</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E18C7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未按规定建立健全教练员聘用管理制度的，扣1分，未按规定聘用教练员的，扣1分/人。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03EB67">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98778">
            <w:pPr>
              <w:jc w:val="center"/>
              <w:rPr>
                <w:rFonts w:hint="eastAsia" w:ascii="宋体" w:hAnsi="宋体" w:eastAsia="宋体" w:cs="宋体"/>
                <w:i w:val="0"/>
                <w:color w:val="000000"/>
                <w:sz w:val="24"/>
                <w:szCs w:val="24"/>
                <w:u w:val="none"/>
              </w:rPr>
            </w:pPr>
          </w:p>
        </w:tc>
      </w:tr>
      <w:tr w14:paraId="6479E78E">
        <w:tblPrEx>
          <w:tblCellMar>
            <w:top w:w="0" w:type="dxa"/>
            <w:left w:w="0" w:type="dxa"/>
            <w:bottom w:w="0" w:type="dxa"/>
            <w:right w:w="0"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3493365">
            <w:pPr>
              <w:jc w:val="center"/>
              <w:rPr>
                <w:rFonts w:hint="eastAsia" w:ascii="宋体" w:hAnsi="宋体" w:eastAsia="宋体" w:cs="宋体"/>
                <w:i w:val="0"/>
                <w:color w:val="000000"/>
                <w:sz w:val="24"/>
                <w:szCs w:val="24"/>
                <w:u w:val="none"/>
              </w:rPr>
            </w:pPr>
          </w:p>
        </w:tc>
        <w:tc>
          <w:tcPr>
            <w:tcW w:w="25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D31DAB">
            <w:pPr>
              <w:jc w:val="center"/>
              <w:rPr>
                <w:rFonts w:hint="eastAsia" w:ascii="宋体" w:hAnsi="宋体" w:eastAsia="宋体" w:cs="宋体"/>
                <w:i w:val="0"/>
                <w:color w:val="000000"/>
                <w:sz w:val="24"/>
                <w:szCs w:val="24"/>
                <w:u w:val="none"/>
              </w:rPr>
            </w:pP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BF855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未按规定建立健全教练员档案的，扣1分/人。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FFA062">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A1942E">
            <w:pPr>
              <w:jc w:val="center"/>
              <w:rPr>
                <w:rFonts w:hint="eastAsia" w:ascii="宋体" w:hAnsi="宋体" w:eastAsia="宋体" w:cs="宋体"/>
                <w:i w:val="0"/>
                <w:color w:val="000000"/>
                <w:sz w:val="24"/>
                <w:szCs w:val="24"/>
                <w:u w:val="none"/>
              </w:rPr>
            </w:pPr>
          </w:p>
        </w:tc>
      </w:tr>
      <w:tr w14:paraId="08F8DD9E">
        <w:tblPrEx>
          <w:tblCellMar>
            <w:top w:w="0" w:type="dxa"/>
            <w:left w:w="0" w:type="dxa"/>
            <w:bottom w:w="0" w:type="dxa"/>
            <w:right w:w="0"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EA930D6">
            <w:pPr>
              <w:jc w:val="center"/>
              <w:rPr>
                <w:rFonts w:hint="eastAsia" w:ascii="宋体" w:hAnsi="宋体" w:eastAsia="宋体" w:cs="宋体"/>
                <w:i w:val="0"/>
                <w:color w:val="000000"/>
                <w:sz w:val="24"/>
                <w:szCs w:val="24"/>
                <w:u w:val="none"/>
              </w:rPr>
            </w:pPr>
          </w:p>
        </w:tc>
        <w:tc>
          <w:tcPr>
            <w:tcW w:w="25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FA08B5">
            <w:pPr>
              <w:jc w:val="center"/>
              <w:rPr>
                <w:rFonts w:hint="eastAsia" w:ascii="宋体" w:hAnsi="宋体" w:eastAsia="宋体" w:cs="宋体"/>
                <w:i w:val="0"/>
                <w:color w:val="000000"/>
                <w:sz w:val="24"/>
                <w:szCs w:val="24"/>
                <w:u w:val="none"/>
              </w:rPr>
            </w:pP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9C320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未定期开展教练员教学质量信誉考核或者未公布考核结果的，扣5分。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DF37B2">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3F3F2C">
            <w:pPr>
              <w:jc w:val="center"/>
              <w:rPr>
                <w:rFonts w:hint="eastAsia" w:ascii="宋体" w:hAnsi="宋体" w:eastAsia="宋体" w:cs="宋体"/>
                <w:i w:val="0"/>
                <w:color w:val="000000"/>
                <w:sz w:val="24"/>
                <w:szCs w:val="24"/>
                <w:u w:val="none"/>
              </w:rPr>
            </w:pPr>
          </w:p>
        </w:tc>
      </w:tr>
      <w:tr w14:paraId="0BA32B33">
        <w:tblPrEx>
          <w:tblCellMar>
            <w:top w:w="0" w:type="dxa"/>
            <w:left w:w="0" w:type="dxa"/>
            <w:bottom w:w="0" w:type="dxa"/>
            <w:right w:w="0"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1A01BBD">
            <w:pPr>
              <w:jc w:val="center"/>
              <w:rPr>
                <w:rFonts w:hint="eastAsia" w:ascii="宋体" w:hAnsi="宋体" w:eastAsia="宋体" w:cs="宋体"/>
                <w:i w:val="0"/>
                <w:color w:val="000000"/>
                <w:sz w:val="24"/>
                <w:szCs w:val="24"/>
                <w:u w:val="none"/>
              </w:rPr>
            </w:pPr>
          </w:p>
        </w:tc>
        <w:tc>
          <w:tcPr>
            <w:tcW w:w="25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07FDC9">
            <w:pPr>
              <w:jc w:val="center"/>
              <w:rPr>
                <w:rFonts w:hint="eastAsia" w:ascii="宋体" w:hAnsi="宋体" w:eastAsia="宋体" w:cs="宋体"/>
                <w:i w:val="0"/>
                <w:color w:val="000000"/>
                <w:sz w:val="24"/>
                <w:szCs w:val="24"/>
                <w:u w:val="none"/>
              </w:rPr>
            </w:pP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48B30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未按规定开展教练员岗前培训或者再教育的，扣2分/人。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B9D71E">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1D37E7">
            <w:pPr>
              <w:jc w:val="center"/>
              <w:rPr>
                <w:rFonts w:hint="eastAsia" w:ascii="宋体" w:hAnsi="宋体" w:eastAsia="宋体" w:cs="宋体"/>
                <w:i w:val="0"/>
                <w:color w:val="000000"/>
                <w:sz w:val="24"/>
                <w:szCs w:val="24"/>
                <w:u w:val="none"/>
              </w:rPr>
            </w:pPr>
          </w:p>
        </w:tc>
      </w:tr>
      <w:tr w14:paraId="5787EA10">
        <w:tblPrEx>
          <w:tblCellMar>
            <w:top w:w="0" w:type="dxa"/>
            <w:left w:w="0" w:type="dxa"/>
            <w:bottom w:w="0" w:type="dxa"/>
            <w:right w:w="0" w:type="dxa"/>
          </w:tblCellMar>
        </w:tblPrEx>
        <w:trPr>
          <w:trHeight w:val="1460" w:hRule="atLeast"/>
        </w:trPr>
        <w:tc>
          <w:tcPr>
            <w:tcW w:w="108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9DE90AC">
            <w:pPr>
              <w:jc w:val="center"/>
              <w:rPr>
                <w:rFonts w:hint="eastAsia" w:ascii="宋体" w:hAnsi="宋体" w:eastAsia="宋体" w:cs="宋体"/>
                <w:i w:val="0"/>
                <w:color w:val="000000"/>
                <w:sz w:val="24"/>
                <w:szCs w:val="24"/>
                <w:u w:val="none"/>
              </w:rPr>
            </w:pPr>
          </w:p>
        </w:tc>
        <w:tc>
          <w:tcPr>
            <w:tcW w:w="25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979FFA">
            <w:pPr>
              <w:jc w:val="center"/>
              <w:rPr>
                <w:rFonts w:hint="eastAsia" w:ascii="宋体" w:hAnsi="宋体" w:eastAsia="宋体" w:cs="宋体"/>
                <w:i w:val="0"/>
                <w:color w:val="000000"/>
                <w:sz w:val="24"/>
                <w:szCs w:val="24"/>
                <w:u w:val="none"/>
              </w:rPr>
            </w:pP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F2257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练员在教学过程中将教学车辆交给与教学无关人员驾驶或者乘坐的，扣2分/起；在教学过程中有道路交通安全违法行为或者造成交通事故，或者他人替代教学的，扣3分/起；饮酒、醉酒后从事驾驶培训教学，或者未按规定在基础和场地驾驶培训中随车或现场指导、在道路驾驶培训中随车指导的，扣5分/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A669C9">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9C4B89">
            <w:pPr>
              <w:jc w:val="center"/>
              <w:rPr>
                <w:rFonts w:hint="eastAsia" w:ascii="宋体" w:hAnsi="宋体" w:eastAsia="宋体" w:cs="宋体"/>
                <w:i w:val="0"/>
                <w:color w:val="000000"/>
                <w:sz w:val="24"/>
                <w:szCs w:val="24"/>
                <w:u w:val="none"/>
              </w:rPr>
            </w:pPr>
          </w:p>
        </w:tc>
      </w:tr>
      <w:tr w14:paraId="33E3E5D2">
        <w:tblPrEx>
          <w:tblCellMar>
            <w:top w:w="0" w:type="dxa"/>
            <w:left w:w="0" w:type="dxa"/>
            <w:bottom w:w="0" w:type="dxa"/>
            <w:right w:w="0" w:type="dxa"/>
          </w:tblCellMar>
        </w:tblPrEx>
        <w:trPr>
          <w:trHeight w:val="620" w:hRule="atLeast"/>
        </w:trPr>
        <w:tc>
          <w:tcPr>
            <w:tcW w:w="36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A9FBD5">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考核内容</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F6581B">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评分标准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FF083">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考核评分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F45CA0">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评分说明</w:t>
            </w:r>
          </w:p>
        </w:tc>
      </w:tr>
      <w:tr w14:paraId="002DDC10">
        <w:tblPrEx>
          <w:tblCellMar>
            <w:top w:w="0" w:type="dxa"/>
            <w:left w:w="0" w:type="dxa"/>
            <w:bottom w:w="0" w:type="dxa"/>
            <w:right w:w="0" w:type="dxa"/>
          </w:tblCellMar>
        </w:tblPrEx>
        <w:trPr>
          <w:trHeight w:val="480" w:hRule="atLeast"/>
        </w:trPr>
        <w:tc>
          <w:tcPr>
            <w:tcW w:w="108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589A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经营管理（18分，扣完为止）</w:t>
            </w:r>
          </w:p>
        </w:tc>
        <w:tc>
          <w:tcPr>
            <w:tcW w:w="25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9CA2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教学车辆及设施、设备管理</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02706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未按规定建立健全教学车辆档案的，扣1分/辆。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485D9C">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6FF48B">
            <w:pPr>
              <w:jc w:val="center"/>
              <w:rPr>
                <w:rFonts w:hint="eastAsia" w:ascii="宋体" w:hAnsi="宋体" w:eastAsia="宋体" w:cs="宋体"/>
                <w:i w:val="0"/>
                <w:color w:val="000000"/>
                <w:sz w:val="24"/>
                <w:szCs w:val="24"/>
                <w:u w:val="none"/>
              </w:rPr>
            </w:pPr>
          </w:p>
        </w:tc>
      </w:tr>
      <w:tr w14:paraId="608FCC92">
        <w:tblPrEx>
          <w:tblCellMar>
            <w:top w:w="0" w:type="dxa"/>
            <w:left w:w="0" w:type="dxa"/>
            <w:bottom w:w="0" w:type="dxa"/>
            <w:right w:w="0" w:type="dxa"/>
          </w:tblCellMar>
        </w:tblPrEx>
        <w:trPr>
          <w:trHeight w:val="830" w:hRule="atLeast"/>
        </w:trPr>
        <w:tc>
          <w:tcPr>
            <w:tcW w:w="108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A5D929">
            <w:pPr>
              <w:jc w:val="center"/>
              <w:rPr>
                <w:rFonts w:hint="eastAsia" w:ascii="宋体" w:hAnsi="宋体" w:eastAsia="宋体" w:cs="宋体"/>
                <w:i w:val="0"/>
                <w:color w:val="000000"/>
                <w:sz w:val="24"/>
                <w:szCs w:val="24"/>
                <w:u w:val="none"/>
              </w:rPr>
            </w:pPr>
          </w:p>
        </w:tc>
        <w:tc>
          <w:tcPr>
            <w:tcW w:w="25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0D3BED">
            <w:pPr>
              <w:jc w:val="center"/>
              <w:rPr>
                <w:rFonts w:hint="eastAsia" w:ascii="宋体" w:hAnsi="宋体" w:eastAsia="宋体" w:cs="宋体"/>
                <w:i w:val="0"/>
                <w:color w:val="000000"/>
                <w:sz w:val="24"/>
                <w:szCs w:val="24"/>
                <w:u w:val="none"/>
              </w:rPr>
            </w:pP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AA39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使用不符合规定的车辆或者设施、设备，或者使用非本机构车辆从事教学活动的，扣2分/起。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49CB17">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6695B5">
            <w:pPr>
              <w:jc w:val="center"/>
              <w:rPr>
                <w:rFonts w:hint="eastAsia" w:ascii="宋体" w:hAnsi="宋体" w:eastAsia="宋体" w:cs="宋体"/>
                <w:i w:val="0"/>
                <w:color w:val="000000"/>
                <w:sz w:val="24"/>
                <w:szCs w:val="24"/>
                <w:u w:val="none"/>
              </w:rPr>
            </w:pPr>
          </w:p>
        </w:tc>
      </w:tr>
      <w:tr w14:paraId="2553D856">
        <w:tblPrEx>
          <w:tblCellMar>
            <w:top w:w="0" w:type="dxa"/>
            <w:left w:w="0" w:type="dxa"/>
            <w:bottom w:w="0" w:type="dxa"/>
            <w:right w:w="0" w:type="dxa"/>
          </w:tblCellMar>
        </w:tblPrEx>
        <w:trPr>
          <w:trHeight w:val="890" w:hRule="atLeast"/>
        </w:trPr>
        <w:tc>
          <w:tcPr>
            <w:tcW w:w="108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28ABA7">
            <w:pPr>
              <w:jc w:val="center"/>
              <w:rPr>
                <w:rFonts w:hint="eastAsia" w:ascii="宋体" w:hAnsi="宋体" w:eastAsia="宋体" w:cs="宋体"/>
                <w:i w:val="0"/>
                <w:color w:val="000000"/>
                <w:sz w:val="24"/>
                <w:szCs w:val="24"/>
                <w:u w:val="none"/>
              </w:rPr>
            </w:pPr>
          </w:p>
        </w:tc>
        <w:tc>
          <w:tcPr>
            <w:tcW w:w="25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13E913">
            <w:pPr>
              <w:jc w:val="center"/>
              <w:rPr>
                <w:rFonts w:hint="eastAsia" w:ascii="宋体" w:hAnsi="宋体" w:eastAsia="宋体" w:cs="宋体"/>
                <w:i w:val="0"/>
                <w:color w:val="000000"/>
                <w:sz w:val="24"/>
                <w:szCs w:val="24"/>
                <w:u w:val="none"/>
              </w:rPr>
            </w:pP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D8FCA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未按规定对教学车辆进行定期维护和检测，达到二级车以上技术条件，或者未按规定及时更新的，扣2分/辆。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2B6B08">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FD42BD">
            <w:pPr>
              <w:jc w:val="center"/>
              <w:rPr>
                <w:rFonts w:hint="eastAsia" w:ascii="宋体" w:hAnsi="宋体" w:eastAsia="宋体" w:cs="宋体"/>
                <w:i w:val="0"/>
                <w:color w:val="000000"/>
                <w:sz w:val="24"/>
                <w:szCs w:val="24"/>
                <w:u w:val="none"/>
              </w:rPr>
            </w:pPr>
          </w:p>
        </w:tc>
      </w:tr>
      <w:tr w14:paraId="22E70900">
        <w:tblPrEx>
          <w:tblCellMar>
            <w:top w:w="0" w:type="dxa"/>
            <w:left w:w="0" w:type="dxa"/>
            <w:bottom w:w="0" w:type="dxa"/>
            <w:right w:w="0" w:type="dxa"/>
          </w:tblCellMar>
        </w:tblPrEx>
        <w:trPr>
          <w:trHeight w:val="635" w:hRule="atLeast"/>
        </w:trPr>
        <w:tc>
          <w:tcPr>
            <w:tcW w:w="108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42624">
            <w:pPr>
              <w:jc w:val="center"/>
              <w:rPr>
                <w:rFonts w:hint="eastAsia" w:ascii="宋体" w:hAnsi="宋体" w:eastAsia="宋体" w:cs="宋体"/>
                <w:i w:val="0"/>
                <w:color w:val="000000"/>
                <w:sz w:val="24"/>
                <w:szCs w:val="24"/>
                <w:u w:val="none"/>
              </w:rPr>
            </w:pPr>
          </w:p>
        </w:tc>
        <w:tc>
          <w:tcPr>
            <w:tcW w:w="25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2FC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学员管理</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6CE82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未按规定建立健全学员档案的，扣1分/人。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30D5AD">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5289D3">
            <w:pPr>
              <w:jc w:val="center"/>
              <w:rPr>
                <w:rFonts w:hint="eastAsia" w:ascii="宋体" w:hAnsi="宋体" w:eastAsia="宋体" w:cs="宋体"/>
                <w:i w:val="0"/>
                <w:color w:val="000000"/>
                <w:sz w:val="24"/>
                <w:szCs w:val="24"/>
                <w:u w:val="none"/>
              </w:rPr>
            </w:pPr>
          </w:p>
        </w:tc>
      </w:tr>
      <w:tr w14:paraId="72FF0009">
        <w:tblPrEx>
          <w:tblCellMar>
            <w:top w:w="0" w:type="dxa"/>
            <w:left w:w="0" w:type="dxa"/>
            <w:bottom w:w="0" w:type="dxa"/>
            <w:right w:w="0" w:type="dxa"/>
          </w:tblCellMar>
        </w:tblPrEx>
        <w:trPr>
          <w:trHeight w:val="1020" w:hRule="atLeast"/>
        </w:trPr>
        <w:tc>
          <w:tcPr>
            <w:tcW w:w="108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254127">
            <w:pPr>
              <w:jc w:val="center"/>
              <w:rPr>
                <w:rFonts w:hint="eastAsia" w:ascii="宋体" w:hAnsi="宋体" w:eastAsia="宋体" w:cs="宋体"/>
                <w:i w:val="0"/>
                <w:color w:val="000000"/>
                <w:sz w:val="24"/>
                <w:szCs w:val="24"/>
                <w:u w:val="none"/>
              </w:rPr>
            </w:pPr>
          </w:p>
        </w:tc>
        <w:tc>
          <w:tcPr>
            <w:tcW w:w="25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38DF8C">
            <w:pPr>
              <w:jc w:val="center"/>
              <w:rPr>
                <w:rFonts w:hint="eastAsia" w:ascii="宋体" w:hAnsi="宋体" w:eastAsia="宋体" w:cs="宋体"/>
                <w:i w:val="0"/>
                <w:color w:val="000000"/>
                <w:sz w:val="24"/>
                <w:szCs w:val="24"/>
                <w:u w:val="none"/>
              </w:rPr>
            </w:pP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6139A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未按规定将培训合同内容（包括服务内容、收费标准等）告知学员，或者未按规定与学员确认教学日志和培训记录等相关内容的，扣1分/人；未按规定建立并落实学员投诉受理制度的，扣2分。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A90923">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D9100">
            <w:pPr>
              <w:jc w:val="center"/>
              <w:rPr>
                <w:rFonts w:hint="eastAsia" w:ascii="宋体" w:hAnsi="宋体" w:eastAsia="宋体" w:cs="宋体"/>
                <w:i w:val="0"/>
                <w:color w:val="000000"/>
                <w:sz w:val="24"/>
                <w:szCs w:val="24"/>
                <w:u w:val="none"/>
              </w:rPr>
            </w:pPr>
          </w:p>
        </w:tc>
      </w:tr>
      <w:tr w14:paraId="41C792F5">
        <w:tblPrEx>
          <w:tblCellMar>
            <w:top w:w="0" w:type="dxa"/>
            <w:left w:w="0" w:type="dxa"/>
            <w:bottom w:w="0" w:type="dxa"/>
            <w:right w:w="0" w:type="dxa"/>
          </w:tblCellMar>
        </w:tblPrEx>
        <w:trPr>
          <w:trHeight w:val="660" w:hRule="atLeast"/>
        </w:trPr>
        <w:tc>
          <w:tcPr>
            <w:tcW w:w="108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47D4F3">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FBBF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档案管理</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1DBE3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未按规定建立健全质量信誉档案的，扣2分。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E141FB">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C4033C">
            <w:pPr>
              <w:jc w:val="center"/>
              <w:rPr>
                <w:rFonts w:hint="eastAsia" w:ascii="宋体" w:hAnsi="宋体" w:eastAsia="宋体" w:cs="宋体"/>
                <w:i w:val="0"/>
                <w:color w:val="000000"/>
                <w:sz w:val="24"/>
                <w:szCs w:val="24"/>
                <w:u w:val="none"/>
              </w:rPr>
            </w:pPr>
          </w:p>
        </w:tc>
      </w:tr>
      <w:tr w14:paraId="1D4B257D">
        <w:tblPrEx>
          <w:tblCellMar>
            <w:top w:w="0" w:type="dxa"/>
            <w:left w:w="0" w:type="dxa"/>
            <w:bottom w:w="0" w:type="dxa"/>
            <w:right w:w="0" w:type="dxa"/>
          </w:tblCellMar>
        </w:tblPrEx>
        <w:trPr>
          <w:trHeight w:val="735" w:hRule="atLeast"/>
        </w:trPr>
        <w:tc>
          <w:tcPr>
            <w:tcW w:w="108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08270D">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170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信息报送</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8D3D8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未按规定报送教练员档案主要信息和有关统计资料等信息的，扣1分/起。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3DD447">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81B385">
            <w:pPr>
              <w:jc w:val="center"/>
              <w:rPr>
                <w:rFonts w:hint="eastAsia" w:ascii="宋体" w:hAnsi="宋体" w:eastAsia="宋体" w:cs="宋体"/>
                <w:i w:val="0"/>
                <w:color w:val="000000"/>
                <w:sz w:val="24"/>
                <w:szCs w:val="24"/>
                <w:u w:val="none"/>
              </w:rPr>
            </w:pPr>
          </w:p>
        </w:tc>
      </w:tr>
      <w:tr w14:paraId="21889F7E">
        <w:tblPrEx>
          <w:tblCellMar>
            <w:top w:w="0" w:type="dxa"/>
            <w:left w:w="0" w:type="dxa"/>
            <w:bottom w:w="0" w:type="dxa"/>
            <w:right w:w="0" w:type="dxa"/>
          </w:tblCellMar>
        </w:tblPrEx>
        <w:trPr>
          <w:trHeight w:val="6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7B1E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培训质量（22分，扣完为止）</w:t>
            </w:r>
          </w:p>
        </w:tc>
        <w:tc>
          <w:tcPr>
            <w:tcW w:w="25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68A5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教学大纲执行</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47515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未按规定制定教学计划的，扣1分。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1DD401">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B9DFE">
            <w:pPr>
              <w:jc w:val="center"/>
              <w:rPr>
                <w:rFonts w:hint="eastAsia" w:ascii="宋体" w:hAnsi="宋体" w:eastAsia="宋体" w:cs="宋体"/>
                <w:i w:val="0"/>
                <w:color w:val="000000"/>
                <w:sz w:val="24"/>
                <w:szCs w:val="24"/>
                <w:u w:val="none"/>
              </w:rPr>
            </w:pPr>
          </w:p>
        </w:tc>
      </w:tr>
      <w:tr w14:paraId="756F7AA9">
        <w:tblPrEx>
          <w:tblCellMar>
            <w:top w:w="0" w:type="dxa"/>
            <w:left w:w="0" w:type="dxa"/>
            <w:bottom w:w="0" w:type="dxa"/>
            <w:right w:w="0" w:type="dxa"/>
          </w:tblCellMar>
        </w:tblPrEx>
        <w:trPr>
          <w:trHeight w:val="6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F27561">
            <w:pPr>
              <w:jc w:val="center"/>
              <w:rPr>
                <w:rFonts w:hint="eastAsia" w:ascii="宋体" w:hAnsi="宋体" w:eastAsia="宋体" w:cs="宋体"/>
                <w:i w:val="0"/>
                <w:color w:val="000000"/>
                <w:sz w:val="24"/>
                <w:szCs w:val="24"/>
                <w:u w:val="none"/>
              </w:rPr>
            </w:pPr>
          </w:p>
        </w:tc>
        <w:tc>
          <w:tcPr>
            <w:tcW w:w="25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DD5676">
            <w:pPr>
              <w:jc w:val="center"/>
              <w:rPr>
                <w:rFonts w:hint="eastAsia" w:ascii="宋体" w:hAnsi="宋体" w:eastAsia="宋体" w:cs="宋体"/>
                <w:i w:val="0"/>
                <w:color w:val="000000"/>
                <w:sz w:val="24"/>
                <w:szCs w:val="24"/>
                <w:u w:val="none"/>
              </w:rPr>
            </w:pP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F55EA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未按全国统一教学大纲的内容和学时进行培训的，扣2分/起。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F1AC50">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1E292">
            <w:pPr>
              <w:jc w:val="center"/>
              <w:rPr>
                <w:rFonts w:hint="eastAsia" w:ascii="宋体" w:hAnsi="宋体" w:eastAsia="宋体" w:cs="宋体"/>
                <w:i w:val="0"/>
                <w:color w:val="000000"/>
                <w:sz w:val="24"/>
                <w:szCs w:val="24"/>
                <w:u w:val="none"/>
              </w:rPr>
            </w:pPr>
          </w:p>
        </w:tc>
      </w:tr>
      <w:tr w14:paraId="1D07AD0C">
        <w:tblPrEx>
          <w:tblCellMar>
            <w:top w:w="0" w:type="dxa"/>
            <w:left w:w="0" w:type="dxa"/>
            <w:bottom w:w="0" w:type="dxa"/>
            <w:right w:w="0" w:type="dxa"/>
          </w:tblCellMar>
        </w:tblPrEx>
        <w:trPr>
          <w:trHeight w:val="9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633358">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D191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培训场地和路线</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09500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未在备案的教练场地开展基础和场地驾驶培训，或者在道路上进行培训活动，未遵守公安机关交通管理部门指定的路线和时间的，扣5分/起。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F2CB57">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4DB3E3">
            <w:pPr>
              <w:jc w:val="center"/>
              <w:rPr>
                <w:rFonts w:hint="eastAsia" w:ascii="宋体" w:hAnsi="宋体" w:eastAsia="宋体" w:cs="宋体"/>
                <w:i w:val="0"/>
                <w:color w:val="000000"/>
                <w:sz w:val="24"/>
                <w:szCs w:val="24"/>
                <w:u w:val="none"/>
              </w:rPr>
            </w:pPr>
          </w:p>
        </w:tc>
      </w:tr>
      <w:tr w14:paraId="4F3057AD">
        <w:tblPrEx>
          <w:tblCellMar>
            <w:top w:w="0" w:type="dxa"/>
            <w:left w:w="0" w:type="dxa"/>
            <w:bottom w:w="0" w:type="dxa"/>
            <w:right w:w="0" w:type="dxa"/>
          </w:tblCellMar>
        </w:tblPrEx>
        <w:trPr>
          <w:trHeight w:val="434" w:hRule="atLeast"/>
        </w:trPr>
        <w:tc>
          <w:tcPr>
            <w:tcW w:w="36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C474F3">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考核内容</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0D2C8A">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评分标准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9410B">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考核评分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496A19">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评分说明</w:t>
            </w:r>
          </w:p>
        </w:tc>
      </w:tr>
      <w:tr w14:paraId="120C7C86">
        <w:tblPrEx>
          <w:tblCellMar>
            <w:top w:w="0" w:type="dxa"/>
            <w:left w:w="0" w:type="dxa"/>
            <w:bottom w:w="0" w:type="dxa"/>
            <w:right w:w="0" w:type="dxa"/>
          </w:tblCellMar>
        </w:tblPrEx>
        <w:trPr>
          <w:trHeight w:val="9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FE9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培训质量（22分，扣完为止）</w:t>
            </w: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B86B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《培训记录》填写</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AB08D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未按规定安装使用符合国家技术规范的计时培训系统（含计时培训终端和平台），或者未按规定如实记录、储存、上传《教学日志》《培训记录》，或者伪造、篡改培训数据的，扣5分/起。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529C8A">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7F77A8">
            <w:pPr>
              <w:jc w:val="center"/>
              <w:rPr>
                <w:rFonts w:hint="eastAsia" w:ascii="宋体" w:hAnsi="宋体" w:eastAsia="宋体" w:cs="宋体"/>
                <w:i w:val="0"/>
                <w:color w:val="000000"/>
                <w:sz w:val="24"/>
                <w:szCs w:val="24"/>
                <w:u w:val="none"/>
              </w:rPr>
            </w:pPr>
          </w:p>
        </w:tc>
      </w:tr>
      <w:tr w14:paraId="4D620F69">
        <w:tblPrEx>
          <w:tblCellMar>
            <w:top w:w="0" w:type="dxa"/>
            <w:left w:w="0" w:type="dxa"/>
            <w:bottom w:w="0" w:type="dxa"/>
            <w:right w:w="0" w:type="dxa"/>
          </w:tblCellMar>
        </w:tblPrEx>
        <w:trPr>
          <w:trHeight w:val="5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9E643">
            <w:pPr>
              <w:jc w:val="center"/>
              <w:rPr>
                <w:rFonts w:hint="eastAsia" w:ascii="宋体" w:hAnsi="宋体" w:eastAsia="宋体" w:cs="宋体"/>
                <w:i w:val="0"/>
                <w:color w:val="000000"/>
                <w:sz w:val="24"/>
                <w:szCs w:val="24"/>
                <w:u w:val="none"/>
              </w:rPr>
            </w:pPr>
          </w:p>
        </w:tc>
        <w:tc>
          <w:tcPr>
            <w:tcW w:w="25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9AB4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《结业证书》发放</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5903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未按规定组织学员结业考核或者未向培训结业的人员颁发《结业证书》的，扣2分/人。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2C0FD3">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9F20DF">
            <w:pPr>
              <w:jc w:val="center"/>
              <w:rPr>
                <w:rFonts w:hint="eastAsia" w:ascii="宋体" w:hAnsi="宋体" w:eastAsia="宋体" w:cs="宋体"/>
                <w:i w:val="0"/>
                <w:color w:val="000000"/>
                <w:sz w:val="24"/>
                <w:szCs w:val="24"/>
                <w:u w:val="none"/>
              </w:rPr>
            </w:pPr>
          </w:p>
        </w:tc>
      </w:tr>
      <w:tr w14:paraId="2CA9919C">
        <w:tblPrEx>
          <w:tblCellMar>
            <w:top w:w="0" w:type="dxa"/>
            <w:left w:w="0" w:type="dxa"/>
            <w:bottom w:w="0" w:type="dxa"/>
            <w:right w:w="0" w:type="dxa"/>
          </w:tblCellMar>
        </w:tblPrEx>
        <w:trPr>
          <w:trHeight w:val="5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D6F83">
            <w:pPr>
              <w:jc w:val="center"/>
              <w:rPr>
                <w:rFonts w:hint="eastAsia" w:ascii="宋体" w:hAnsi="宋体" w:eastAsia="宋体" w:cs="宋体"/>
                <w:i w:val="0"/>
                <w:color w:val="000000"/>
                <w:sz w:val="24"/>
                <w:szCs w:val="24"/>
                <w:u w:val="none"/>
              </w:rPr>
            </w:pPr>
          </w:p>
        </w:tc>
        <w:tc>
          <w:tcPr>
            <w:tcW w:w="25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7B7859">
            <w:pPr>
              <w:jc w:val="center"/>
              <w:rPr>
                <w:rFonts w:hint="eastAsia" w:ascii="宋体" w:hAnsi="宋体" w:eastAsia="宋体" w:cs="宋体"/>
                <w:i w:val="0"/>
                <w:color w:val="000000"/>
                <w:sz w:val="24"/>
                <w:szCs w:val="24"/>
                <w:u w:val="none"/>
              </w:rPr>
            </w:pP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EC32D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向未参加培训、未完成培训、未参加结业考核或者结业考核不合格的人员颁发《结业证书》的，扣2分/人。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A433BC">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935C80">
            <w:pPr>
              <w:jc w:val="center"/>
              <w:rPr>
                <w:rFonts w:hint="eastAsia" w:ascii="宋体" w:hAnsi="宋体" w:eastAsia="宋体" w:cs="宋体"/>
                <w:i w:val="0"/>
                <w:color w:val="000000"/>
                <w:sz w:val="24"/>
                <w:szCs w:val="24"/>
                <w:u w:val="none"/>
              </w:rPr>
            </w:pPr>
          </w:p>
        </w:tc>
      </w:tr>
      <w:tr w14:paraId="5D1C17EE">
        <w:tblPrEx>
          <w:tblCellMar>
            <w:top w:w="0" w:type="dxa"/>
            <w:left w:w="0" w:type="dxa"/>
            <w:bottom w:w="0" w:type="dxa"/>
            <w:right w:w="0"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8873E">
            <w:pPr>
              <w:jc w:val="center"/>
              <w:rPr>
                <w:rFonts w:hint="eastAsia" w:ascii="宋体" w:hAnsi="宋体" w:eastAsia="宋体" w:cs="宋体"/>
                <w:i w:val="0"/>
                <w:color w:val="000000"/>
                <w:sz w:val="24"/>
                <w:szCs w:val="24"/>
                <w:u w:val="none"/>
              </w:rPr>
            </w:pPr>
          </w:p>
        </w:tc>
        <w:tc>
          <w:tcPr>
            <w:tcW w:w="25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1977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培训业绩及考试情况</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E91A2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年度综合考试合格率低于30%的，扣5分；30%（含）-40%的，扣4分；40%（含）-50%的，扣3分；50%（含）-60%的，扣2分；60%（含）-65%的，扣1分。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41B84B">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4AEB02">
            <w:pPr>
              <w:jc w:val="center"/>
              <w:rPr>
                <w:rFonts w:hint="eastAsia" w:ascii="宋体" w:hAnsi="宋体" w:eastAsia="宋体" w:cs="宋体"/>
                <w:i w:val="0"/>
                <w:color w:val="000000"/>
                <w:sz w:val="24"/>
                <w:szCs w:val="24"/>
                <w:u w:val="none"/>
              </w:rPr>
            </w:pPr>
          </w:p>
        </w:tc>
      </w:tr>
      <w:tr w14:paraId="45D92EE5">
        <w:tblPrEx>
          <w:tblCellMar>
            <w:top w:w="0" w:type="dxa"/>
            <w:left w:w="0" w:type="dxa"/>
            <w:bottom w:w="0" w:type="dxa"/>
            <w:right w:w="0" w:type="dxa"/>
          </w:tblCellMar>
        </w:tblPrEx>
        <w:trPr>
          <w:trHeight w:val="5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E69FB">
            <w:pPr>
              <w:jc w:val="center"/>
              <w:rPr>
                <w:rFonts w:hint="eastAsia" w:ascii="宋体" w:hAnsi="宋体" w:eastAsia="宋体" w:cs="宋体"/>
                <w:i w:val="0"/>
                <w:color w:val="000000"/>
                <w:sz w:val="24"/>
                <w:szCs w:val="24"/>
                <w:u w:val="none"/>
              </w:rPr>
            </w:pPr>
          </w:p>
        </w:tc>
        <w:tc>
          <w:tcPr>
            <w:tcW w:w="25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4BB9FE">
            <w:pPr>
              <w:jc w:val="center"/>
              <w:rPr>
                <w:rFonts w:hint="eastAsia" w:ascii="宋体" w:hAnsi="宋体" w:eastAsia="宋体" w:cs="宋体"/>
                <w:i w:val="0"/>
                <w:color w:val="000000"/>
                <w:sz w:val="24"/>
                <w:szCs w:val="24"/>
                <w:u w:val="none"/>
              </w:rPr>
            </w:pP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162ED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结业率（年度结业学员数量与年度报名学员数量的比值）：未达到60%的，扣5分；60%（含）-70%的，扣2分；70%（含）-80%的，扣1分。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3503E">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942C5F">
            <w:pPr>
              <w:jc w:val="center"/>
              <w:rPr>
                <w:rFonts w:hint="eastAsia" w:ascii="宋体" w:hAnsi="宋体" w:eastAsia="宋体" w:cs="宋体"/>
                <w:i w:val="0"/>
                <w:color w:val="000000"/>
                <w:sz w:val="24"/>
                <w:szCs w:val="24"/>
                <w:u w:val="none"/>
              </w:rPr>
            </w:pPr>
          </w:p>
        </w:tc>
      </w:tr>
      <w:tr w14:paraId="5269AB11">
        <w:tblPrEx>
          <w:tblCellMar>
            <w:top w:w="0" w:type="dxa"/>
            <w:left w:w="0" w:type="dxa"/>
            <w:bottom w:w="0" w:type="dxa"/>
            <w:right w:w="0" w:type="dxa"/>
          </w:tblCellMar>
        </w:tblPrEx>
        <w:trPr>
          <w:trHeight w:val="6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0E1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服务质量（18分，扣完为止）</w:t>
            </w: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CC61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培训合同签订</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F8F0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未按规定与学员签订培训合同，明确双方权利义务，或者未按照合同约定提供培训服务的，扣2分/起。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F2A62C">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F65EFA">
            <w:pPr>
              <w:jc w:val="center"/>
              <w:rPr>
                <w:rFonts w:hint="eastAsia" w:ascii="宋体" w:hAnsi="宋体" w:eastAsia="宋体" w:cs="宋体"/>
                <w:i w:val="0"/>
                <w:color w:val="000000"/>
                <w:sz w:val="24"/>
                <w:szCs w:val="24"/>
                <w:u w:val="none"/>
              </w:rPr>
            </w:pPr>
          </w:p>
        </w:tc>
      </w:tr>
      <w:tr w14:paraId="3443DC57">
        <w:tblPrEx>
          <w:tblCellMar>
            <w:top w:w="0" w:type="dxa"/>
            <w:left w:w="0" w:type="dxa"/>
            <w:bottom w:w="0" w:type="dxa"/>
            <w:right w:w="0"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7F8CEA">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91E9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培训收费管理</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BE289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培训收费未明码标价，或者未出具发票或者统一票据，或者收费与合同不符的，扣1分/起。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BE1EA9">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3993E6">
            <w:pPr>
              <w:jc w:val="center"/>
              <w:rPr>
                <w:rFonts w:hint="eastAsia" w:ascii="宋体" w:hAnsi="宋体" w:eastAsia="宋体" w:cs="宋体"/>
                <w:i w:val="0"/>
                <w:color w:val="000000"/>
                <w:sz w:val="24"/>
                <w:szCs w:val="24"/>
                <w:u w:val="none"/>
              </w:rPr>
            </w:pPr>
          </w:p>
        </w:tc>
      </w:tr>
      <w:tr w14:paraId="4CBFCDDD">
        <w:tblPrEx>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6FBCB6">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3AFF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培训预约</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74AE9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未建立学时预约制度，并向社会公布联系电话和预约方式的，扣1分。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206592">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D347B5">
            <w:pPr>
              <w:jc w:val="center"/>
              <w:rPr>
                <w:rFonts w:hint="eastAsia" w:ascii="宋体" w:hAnsi="宋体" w:eastAsia="宋体" w:cs="宋体"/>
                <w:i w:val="0"/>
                <w:color w:val="000000"/>
                <w:sz w:val="24"/>
                <w:szCs w:val="24"/>
                <w:u w:val="none"/>
              </w:rPr>
            </w:pPr>
          </w:p>
        </w:tc>
      </w:tr>
      <w:tr w14:paraId="17C3FA38">
        <w:tblPrEx>
          <w:tblCellMar>
            <w:top w:w="0" w:type="dxa"/>
            <w:left w:w="0" w:type="dxa"/>
            <w:bottom w:w="0" w:type="dxa"/>
            <w:right w:w="0"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2DE71">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D52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学员满意度评价</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5471E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学员满意度评价率：未达到50%的，扣3分；50%（含）-60%的，扣2分；60%（含）-70%的，扣1分。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C99CDA">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514BE1">
            <w:pPr>
              <w:jc w:val="center"/>
              <w:rPr>
                <w:rFonts w:hint="eastAsia" w:ascii="宋体" w:hAnsi="宋体" w:eastAsia="宋体" w:cs="宋体"/>
                <w:i w:val="0"/>
                <w:color w:val="000000"/>
                <w:sz w:val="24"/>
                <w:szCs w:val="24"/>
                <w:u w:val="none"/>
              </w:rPr>
            </w:pPr>
          </w:p>
        </w:tc>
      </w:tr>
      <w:tr w14:paraId="7E4DD3F8">
        <w:tblPrEx>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97F24">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5CF7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投诉情况</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588D1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发生有责投诉、举报、信访的，扣2分/起。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0F3D65">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C6C66">
            <w:pPr>
              <w:jc w:val="center"/>
              <w:rPr>
                <w:rFonts w:hint="eastAsia" w:ascii="宋体" w:hAnsi="宋体" w:eastAsia="宋体" w:cs="宋体"/>
                <w:i w:val="0"/>
                <w:color w:val="000000"/>
                <w:sz w:val="24"/>
                <w:szCs w:val="24"/>
                <w:u w:val="none"/>
              </w:rPr>
            </w:pPr>
          </w:p>
        </w:tc>
      </w:tr>
      <w:tr w14:paraId="5A18A9AA">
        <w:tblPrEx>
          <w:tblCellMar>
            <w:top w:w="0" w:type="dxa"/>
            <w:left w:w="0" w:type="dxa"/>
            <w:bottom w:w="0" w:type="dxa"/>
            <w:right w:w="0" w:type="dxa"/>
          </w:tblCellMar>
        </w:tblPrEx>
        <w:trPr>
          <w:trHeight w:val="9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C3B6B2">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888C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违规招生培训</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F8811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公示的服务承诺不兑现，或者招生广告内容弄虚作假，欺骗学员，或者与无资质网络驾驶员培训招生平台合作，或者组织或参与外地班经营的，扣3分/起。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1232B3">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C697F3">
            <w:pPr>
              <w:jc w:val="center"/>
              <w:rPr>
                <w:rFonts w:hint="eastAsia" w:ascii="宋体" w:hAnsi="宋体" w:eastAsia="宋体" w:cs="宋体"/>
                <w:i w:val="0"/>
                <w:color w:val="000000"/>
                <w:sz w:val="24"/>
                <w:szCs w:val="24"/>
                <w:u w:val="none"/>
              </w:rPr>
            </w:pPr>
          </w:p>
        </w:tc>
      </w:tr>
      <w:tr w14:paraId="27854E17">
        <w:tblPrEx>
          <w:tblCellMar>
            <w:top w:w="0" w:type="dxa"/>
            <w:left w:w="0" w:type="dxa"/>
            <w:bottom w:w="0" w:type="dxa"/>
            <w:right w:w="0" w:type="dxa"/>
          </w:tblCellMar>
        </w:tblPrEx>
        <w:trPr>
          <w:trHeight w:val="45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19DBF9">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CB17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不良行为</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09ED6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存在索取、收受学员财物或者谋取其他利益等不良行为的，扣3分/起。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AAEC23">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3F7194">
            <w:pPr>
              <w:jc w:val="center"/>
              <w:rPr>
                <w:rFonts w:hint="eastAsia" w:ascii="宋体" w:hAnsi="宋体" w:eastAsia="宋体" w:cs="宋体"/>
                <w:i w:val="0"/>
                <w:color w:val="000000"/>
                <w:sz w:val="24"/>
                <w:szCs w:val="24"/>
                <w:u w:val="none"/>
              </w:rPr>
            </w:pPr>
          </w:p>
        </w:tc>
      </w:tr>
      <w:tr w14:paraId="03E74C28">
        <w:tblPrEx>
          <w:tblCellMar>
            <w:top w:w="0" w:type="dxa"/>
            <w:left w:w="0" w:type="dxa"/>
            <w:bottom w:w="0" w:type="dxa"/>
            <w:right w:w="0" w:type="dxa"/>
          </w:tblCellMar>
        </w:tblPrEx>
        <w:trPr>
          <w:trHeight w:val="600" w:hRule="atLeast"/>
        </w:trPr>
        <w:tc>
          <w:tcPr>
            <w:tcW w:w="36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B16939">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考核内容</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2749C">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评分标准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D7378B">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考核评分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A316E7">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评分说明</w:t>
            </w:r>
          </w:p>
        </w:tc>
      </w:tr>
      <w:tr w14:paraId="4AD90254">
        <w:tblPrEx>
          <w:tblCellMar>
            <w:top w:w="0" w:type="dxa"/>
            <w:left w:w="0" w:type="dxa"/>
            <w:bottom w:w="0" w:type="dxa"/>
            <w:right w:w="0" w:type="dxa"/>
          </w:tblCellMar>
        </w:tblPrEx>
        <w:trPr>
          <w:trHeight w:val="10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975E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安全生产（22分，扣完为止）</w:t>
            </w: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BD52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安全管理制度</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0C5DD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未按规定建立并落实安全管理制度（含突发事件应急预案），或者未按规定建立并落实全员安全生产责任制，或者未按规定建立安全生产管理档案的，扣2分/起。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928BC">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47AE4D">
            <w:pPr>
              <w:jc w:val="center"/>
              <w:rPr>
                <w:rFonts w:hint="eastAsia" w:ascii="宋体" w:hAnsi="宋体" w:eastAsia="宋体" w:cs="宋体"/>
                <w:i w:val="0"/>
                <w:color w:val="000000"/>
                <w:sz w:val="24"/>
                <w:szCs w:val="24"/>
                <w:u w:val="none"/>
              </w:rPr>
            </w:pPr>
          </w:p>
        </w:tc>
      </w:tr>
      <w:tr w14:paraId="124DC9E5">
        <w:tblPrEx>
          <w:tblCellMar>
            <w:top w:w="0" w:type="dxa"/>
            <w:left w:w="0" w:type="dxa"/>
            <w:bottom w:w="0" w:type="dxa"/>
            <w:right w:w="0" w:type="dxa"/>
          </w:tblCellMar>
        </w:tblPrEx>
        <w:trPr>
          <w:trHeight w:val="6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7FA986">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35A6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安全管理组织机构</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366E5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未按规定设置安全生产管理机构，配备安全生产管理人员，并明确相关岗位职责的，扣2分/项。</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883B81">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75E412">
            <w:pPr>
              <w:jc w:val="center"/>
              <w:rPr>
                <w:rFonts w:hint="eastAsia" w:ascii="宋体" w:hAnsi="宋体" w:eastAsia="宋体" w:cs="宋体"/>
                <w:i w:val="0"/>
                <w:color w:val="000000"/>
                <w:sz w:val="24"/>
                <w:szCs w:val="24"/>
                <w:u w:val="none"/>
              </w:rPr>
            </w:pPr>
          </w:p>
        </w:tc>
      </w:tr>
      <w:tr w14:paraId="74FB42E5">
        <w:tblPrEx>
          <w:tblCellMar>
            <w:top w:w="0" w:type="dxa"/>
            <w:left w:w="0" w:type="dxa"/>
            <w:bottom w:w="0" w:type="dxa"/>
            <w:right w:w="0" w:type="dxa"/>
          </w:tblCellMar>
        </w:tblPrEx>
        <w:trPr>
          <w:trHeight w:val="3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E80FDA">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6095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安全生产设施、设备</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25594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未按规定配备和使用安全生产设施、设备的，扣2分/项。</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C7E19C">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C2F1EA">
            <w:pPr>
              <w:jc w:val="center"/>
              <w:rPr>
                <w:rFonts w:hint="eastAsia" w:ascii="宋体" w:hAnsi="宋体" w:eastAsia="宋体" w:cs="宋体"/>
                <w:i w:val="0"/>
                <w:color w:val="000000"/>
                <w:sz w:val="24"/>
                <w:szCs w:val="24"/>
                <w:u w:val="none"/>
              </w:rPr>
            </w:pPr>
          </w:p>
        </w:tc>
      </w:tr>
      <w:tr w14:paraId="5739EB1F">
        <w:tblPrEx>
          <w:tblCellMar>
            <w:top w:w="0" w:type="dxa"/>
            <w:left w:w="0" w:type="dxa"/>
            <w:bottom w:w="0" w:type="dxa"/>
            <w:right w:w="0" w:type="dxa"/>
          </w:tblCellMar>
        </w:tblPrEx>
        <w:trPr>
          <w:trHeight w:val="4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589A2B">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C595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安全生产教育和培训</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46B53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未按规定开展从业人员安全生产教育和培训的，扣2分/起。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702E06">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BE6E6E">
            <w:pPr>
              <w:jc w:val="center"/>
              <w:rPr>
                <w:rFonts w:hint="eastAsia" w:ascii="宋体" w:hAnsi="宋体" w:eastAsia="宋体" w:cs="宋体"/>
                <w:i w:val="0"/>
                <w:color w:val="000000"/>
                <w:sz w:val="24"/>
                <w:szCs w:val="24"/>
                <w:u w:val="none"/>
              </w:rPr>
            </w:pPr>
          </w:p>
        </w:tc>
      </w:tr>
      <w:tr w14:paraId="2C3EBFE8">
        <w:tblPrEx>
          <w:tblCellMar>
            <w:top w:w="0" w:type="dxa"/>
            <w:left w:w="0" w:type="dxa"/>
            <w:bottom w:w="0" w:type="dxa"/>
            <w:right w:w="0"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CA7FD7">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08C1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安全检查与安全隐患排查治理</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6EDE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未按规定开展教学现场安全检查与安全隐患排查治理工作的，扣2分/起。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E041E2">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23FF4F">
            <w:pPr>
              <w:jc w:val="center"/>
              <w:rPr>
                <w:rFonts w:hint="eastAsia" w:ascii="宋体" w:hAnsi="宋体" w:eastAsia="宋体" w:cs="宋体"/>
                <w:i w:val="0"/>
                <w:color w:val="000000"/>
                <w:sz w:val="24"/>
                <w:szCs w:val="24"/>
                <w:u w:val="none"/>
              </w:rPr>
            </w:pPr>
          </w:p>
        </w:tc>
      </w:tr>
      <w:tr w14:paraId="6614DA0D">
        <w:tblPrEx>
          <w:tblCellMar>
            <w:top w:w="0" w:type="dxa"/>
            <w:left w:w="0" w:type="dxa"/>
            <w:bottom w:w="0" w:type="dxa"/>
            <w:right w:w="0"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496DEC">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03AE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安全生产专项资金提取</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80C89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未按规定制定安全生产专项资金提取计划，或者未按规定提取安全生产专项资金的，扣2分。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F81A03">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8265B7">
            <w:pPr>
              <w:jc w:val="center"/>
              <w:rPr>
                <w:rFonts w:hint="eastAsia" w:ascii="宋体" w:hAnsi="宋体" w:eastAsia="宋体" w:cs="宋体"/>
                <w:i w:val="0"/>
                <w:color w:val="000000"/>
                <w:sz w:val="24"/>
                <w:szCs w:val="24"/>
                <w:u w:val="none"/>
              </w:rPr>
            </w:pPr>
          </w:p>
        </w:tc>
      </w:tr>
      <w:tr w14:paraId="38AB2302">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111E77">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D25B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生产安全事故</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3D25E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发生生产安全事故的，扣5分/起。本项扣分上不封顶。</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323514">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6908BE">
            <w:pPr>
              <w:jc w:val="center"/>
              <w:rPr>
                <w:rFonts w:hint="eastAsia" w:ascii="宋体" w:hAnsi="宋体" w:eastAsia="宋体" w:cs="宋体"/>
                <w:i w:val="0"/>
                <w:color w:val="000000"/>
                <w:sz w:val="24"/>
                <w:szCs w:val="24"/>
                <w:u w:val="none"/>
              </w:rPr>
            </w:pPr>
          </w:p>
        </w:tc>
      </w:tr>
      <w:tr w14:paraId="56855AEC">
        <w:tblPrEx>
          <w:tblCellMar>
            <w:top w:w="0" w:type="dxa"/>
            <w:left w:w="0" w:type="dxa"/>
            <w:bottom w:w="0" w:type="dxa"/>
            <w:right w:w="0"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C101FF">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E47C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安全生产法律法规落实</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D79C4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企业主要负责人未全面落实安全生产法规定职责，或者存在其他违反安全生产法律法规行为的，扣3分/起。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479EAA">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790320">
            <w:pPr>
              <w:jc w:val="center"/>
              <w:rPr>
                <w:rFonts w:hint="eastAsia" w:ascii="宋体" w:hAnsi="宋体" w:eastAsia="宋体" w:cs="宋体"/>
                <w:i w:val="0"/>
                <w:color w:val="000000"/>
                <w:sz w:val="24"/>
                <w:szCs w:val="24"/>
                <w:u w:val="none"/>
              </w:rPr>
            </w:pPr>
          </w:p>
        </w:tc>
      </w:tr>
      <w:tr w14:paraId="25F8BDB5">
        <w:tblPrEx>
          <w:tblCellMar>
            <w:top w:w="0" w:type="dxa"/>
            <w:left w:w="0" w:type="dxa"/>
            <w:bottom w:w="0" w:type="dxa"/>
            <w:right w:w="0" w:type="dxa"/>
          </w:tblCellMar>
        </w:tblPrEx>
        <w:trPr>
          <w:trHeight w:val="7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7D3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不良记录（倒扣分）</w:t>
            </w: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2E7E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行政处罚</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26250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被管理部门行政处罚，或者相关人员妨碍或者不配合管理部门对其调查或者调解工作的，扣2分/起。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A40FB">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27DD85">
            <w:pPr>
              <w:jc w:val="center"/>
              <w:rPr>
                <w:rFonts w:hint="eastAsia" w:ascii="宋体" w:hAnsi="宋体" w:eastAsia="宋体" w:cs="宋体"/>
                <w:i w:val="0"/>
                <w:color w:val="000000"/>
                <w:sz w:val="24"/>
                <w:szCs w:val="24"/>
                <w:u w:val="none"/>
              </w:rPr>
            </w:pPr>
          </w:p>
        </w:tc>
      </w:tr>
      <w:tr w14:paraId="0FCB10F5">
        <w:tblPrEx>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B6359D">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6A22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通报批评</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03B77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被管理部门通报批评的，扣2分/起。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E42CD2">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8DD229">
            <w:pPr>
              <w:jc w:val="center"/>
              <w:rPr>
                <w:rFonts w:hint="eastAsia" w:ascii="宋体" w:hAnsi="宋体" w:eastAsia="宋体" w:cs="宋体"/>
                <w:i w:val="0"/>
                <w:color w:val="000000"/>
                <w:sz w:val="24"/>
                <w:szCs w:val="24"/>
                <w:u w:val="none"/>
              </w:rPr>
            </w:pPr>
          </w:p>
        </w:tc>
      </w:tr>
      <w:tr w14:paraId="6B5B8B6A">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6CC1CB">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D972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新闻媒体曝光</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4AFF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被新闻媒体曝光，经管理部门查实，且产生社会不良影响的，扣2分/起。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7BC853">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2E2ADB">
            <w:pPr>
              <w:jc w:val="center"/>
              <w:rPr>
                <w:rFonts w:hint="eastAsia" w:ascii="宋体" w:hAnsi="宋体" w:eastAsia="宋体" w:cs="宋体"/>
                <w:i w:val="0"/>
                <w:color w:val="000000"/>
                <w:sz w:val="24"/>
                <w:szCs w:val="24"/>
                <w:u w:val="none"/>
              </w:rPr>
            </w:pPr>
          </w:p>
        </w:tc>
      </w:tr>
      <w:tr w14:paraId="031F524E">
        <w:tblPrEx>
          <w:tblCellMar>
            <w:top w:w="0" w:type="dxa"/>
            <w:left w:w="0" w:type="dxa"/>
            <w:bottom w:w="0" w:type="dxa"/>
            <w:right w:w="0" w:type="dxa"/>
          </w:tblCellMar>
        </w:tblPrEx>
        <w:trPr>
          <w:trHeight w:val="6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7A1F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加分项（封顶10分）</w:t>
            </w: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8EC2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考试合格率</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24F31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年度综合考试合格率按从高到低顺序排名，排在全市前5%（含）的，加2分；前5%-10%（含）的，加1分；前10%-20%（含）的，加0.5分。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6B6052">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66743D">
            <w:pPr>
              <w:jc w:val="center"/>
              <w:rPr>
                <w:rFonts w:hint="eastAsia" w:ascii="宋体" w:hAnsi="宋体" w:eastAsia="宋体" w:cs="宋体"/>
                <w:i w:val="0"/>
                <w:color w:val="000000"/>
                <w:sz w:val="24"/>
                <w:szCs w:val="24"/>
                <w:u w:val="none"/>
              </w:rPr>
            </w:pPr>
          </w:p>
        </w:tc>
      </w:tr>
      <w:tr w14:paraId="40695FAE">
        <w:tblPrEx>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B8E01A">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9DB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学员满意度评价</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94C19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学员满意度评价率达到80%及以上，且好评率达到90%及以上的，加3分。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04E13A">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8EB698">
            <w:pPr>
              <w:jc w:val="center"/>
              <w:rPr>
                <w:rFonts w:hint="eastAsia" w:ascii="宋体" w:hAnsi="宋体" w:eastAsia="宋体" w:cs="宋体"/>
                <w:i w:val="0"/>
                <w:color w:val="000000"/>
                <w:sz w:val="24"/>
                <w:szCs w:val="24"/>
                <w:u w:val="none"/>
              </w:rPr>
            </w:pPr>
          </w:p>
        </w:tc>
      </w:tr>
      <w:tr w14:paraId="3AC64D5D">
        <w:tblPrEx>
          <w:tblCellMar>
            <w:top w:w="0" w:type="dxa"/>
            <w:left w:w="0" w:type="dxa"/>
            <w:bottom w:w="0" w:type="dxa"/>
            <w:right w:w="0" w:type="dxa"/>
          </w:tblCellMar>
        </w:tblPrEx>
        <w:trPr>
          <w:trHeight w:val="640" w:hRule="atLeast"/>
        </w:trPr>
        <w:tc>
          <w:tcPr>
            <w:tcW w:w="36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333B90">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考核内容</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7660DE">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评分标准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FEE885">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考核评分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A24893">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评分说明</w:t>
            </w:r>
          </w:p>
        </w:tc>
      </w:tr>
      <w:tr w14:paraId="7BFCE6AA">
        <w:tblPrEx>
          <w:tblCellMar>
            <w:top w:w="0" w:type="dxa"/>
            <w:left w:w="0" w:type="dxa"/>
            <w:bottom w:w="0" w:type="dxa"/>
            <w:right w:w="0" w:type="dxa"/>
          </w:tblCellMar>
        </w:tblPrEx>
        <w:trPr>
          <w:trHeight w:val="11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613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加分项（封顶10分）</w:t>
            </w:r>
          </w:p>
        </w:tc>
        <w:tc>
          <w:tcPr>
            <w:tcW w:w="25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3D9F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表彰奖励</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F42E8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获得市级管理部门表彰或者主流媒体正面宣传报道的，加1分；获得省级及以上管理部门表彰或者主流媒体正面宣传报道的，加2分（同一项事件只算1次</w:t>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DC3B1">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CDBAC8">
            <w:pPr>
              <w:jc w:val="center"/>
              <w:rPr>
                <w:rFonts w:hint="eastAsia" w:ascii="宋体" w:hAnsi="宋体" w:eastAsia="宋体" w:cs="宋体"/>
                <w:i w:val="0"/>
                <w:color w:val="000000"/>
                <w:sz w:val="24"/>
                <w:szCs w:val="24"/>
                <w:u w:val="none"/>
              </w:rPr>
            </w:pPr>
          </w:p>
        </w:tc>
      </w:tr>
      <w:tr w14:paraId="33939699">
        <w:tblPrEx>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47C5F">
            <w:pPr>
              <w:jc w:val="center"/>
              <w:rPr>
                <w:rFonts w:hint="eastAsia" w:ascii="宋体" w:hAnsi="宋体" w:eastAsia="宋体" w:cs="宋体"/>
                <w:i w:val="0"/>
                <w:color w:val="000000"/>
                <w:sz w:val="24"/>
                <w:szCs w:val="24"/>
                <w:u w:val="none"/>
              </w:rPr>
            </w:pPr>
          </w:p>
        </w:tc>
        <w:tc>
          <w:tcPr>
            <w:tcW w:w="25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23CDA9">
            <w:pPr>
              <w:jc w:val="center"/>
              <w:rPr>
                <w:rFonts w:hint="eastAsia" w:ascii="宋体" w:hAnsi="宋体" w:eastAsia="宋体" w:cs="宋体"/>
                <w:i w:val="0"/>
                <w:color w:val="000000"/>
                <w:sz w:val="24"/>
                <w:szCs w:val="24"/>
                <w:u w:val="none"/>
              </w:rPr>
            </w:pP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95953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获得市级及以上教练员职业技能竞赛团体或者个人一等奖的，加2分；二等奖的，加1.5分；三等奖的，加1分。获得多个奖项的，以最高奖项计分。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8A56F8">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8BAC3C">
            <w:pPr>
              <w:jc w:val="center"/>
              <w:rPr>
                <w:rFonts w:hint="eastAsia" w:ascii="宋体" w:hAnsi="宋体" w:eastAsia="宋体" w:cs="宋体"/>
                <w:i w:val="0"/>
                <w:color w:val="000000"/>
                <w:sz w:val="24"/>
                <w:szCs w:val="24"/>
                <w:u w:val="none"/>
              </w:rPr>
            </w:pPr>
          </w:p>
        </w:tc>
      </w:tr>
      <w:tr w14:paraId="7A153D16">
        <w:tblPrEx>
          <w:tblCellMar>
            <w:top w:w="0" w:type="dxa"/>
            <w:left w:w="0" w:type="dxa"/>
            <w:bottom w:w="0" w:type="dxa"/>
            <w:right w:w="0"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757C5">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B54F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保障服务</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7AC34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为重大活动、突发事件提供服务保障的，加2分。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344B64">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42DFE1">
            <w:pPr>
              <w:jc w:val="center"/>
              <w:rPr>
                <w:rFonts w:hint="eastAsia" w:ascii="宋体" w:hAnsi="宋体" w:eastAsia="宋体" w:cs="宋体"/>
                <w:i w:val="0"/>
                <w:color w:val="000000"/>
                <w:sz w:val="24"/>
                <w:szCs w:val="24"/>
                <w:u w:val="none"/>
              </w:rPr>
            </w:pPr>
          </w:p>
        </w:tc>
      </w:tr>
      <w:tr w14:paraId="1CFA2C50">
        <w:tblPrEx>
          <w:tblCellMar>
            <w:top w:w="0" w:type="dxa"/>
            <w:left w:w="0" w:type="dxa"/>
            <w:bottom w:w="0" w:type="dxa"/>
            <w:right w:w="0"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4E209">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008A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科技创新</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C5AB1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积极参加相关科技创新、服务创新等试点工作，或者使用驾驶培训智能辅助教学装置（如使用AI、VR模拟器教学，机器人教练教学）等新技术、新设备的，加2分。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70121">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745EE2">
            <w:pPr>
              <w:jc w:val="center"/>
              <w:rPr>
                <w:rFonts w:hint="eastAsia" w:ascii="宋体" w:hAnsi="宋体" w:eastAsia="宋体" w:cs="宋体"/>
                <w:i w:val="0"/>
                <w:color w:val="000000"/>
                <w:sz w:val="24"/>
                <w:szCs w:val="24"/>
                <w:u w:val="none"/>
              </w:rPr>
            </w:pPr>
          </w:p>
        </w:tc>
      </w:tr>
      <w:tr w14:paraId="2BA2C0B3">
        <w:tblPrEx>
          <w:tblCellMar>
            <w:top w:w="0" w:type="dxa"/>
            <w:left w:w="0" w:type="dxa"/>
            <w:bottom w:w="0" w:type="dxa"/>
            <w:right w:w="0" w:type="dxa"/>
          </w:tblCellMar>
        </w:tblPrEx>
        <w:trPr>
          <w:trHeight w:val="9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A19B4">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4F99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资金监管</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1587A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将培训收费纳入资金监管，或者提供计时培训计时收费、</w:t>
            </w:r>
            <w:bookmarkStart w:id="0" w:name="_GoBack"/>
            <w:bookmarkEnd w:id="0"/>
            <w:r>
              <w:rPr>
                <w:rFonts w:hint="eastAsia" w:ascii="宋体" w:hAnsi="宋体" w:eastAsia="宋体" w:cs="宋体"/>
                <w:i w:val="0"/>
                <w:color w:val="000000"/>
                <w:kern w:val="0"/>
                <w:sz w:val="24"/>
                <w:szCs w:val="24"/>
                <w:u w:val="none"/>
                <w:lang w:val="en-US" w:eastAsia="zh-CN" w:bidi="ar"/>
              </w:rPr>
              <w:t xml:space="preserve">先培训后付费服务，且服务学员数量占驾培机构年度报名学员数量的比例达30%及以上的，加3分。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4ED279">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76C902">
            <w:pPr>
              <w:jc w:val="center"/>
              <w:rPr>
                <w:rFonts w:hint="eastAsia" w:ascii="宋体" w:hAnsi="宋体" w:eastAsia="宋体" w:cs="宋体"/>
                <w:i w:val="0"/>
                <w:color w:val="000000"/>
                <w:sz w:val="24"/>
                <w:szCs w:val="24"/>
                <w:u w:val="none"/>
              </w:rPr>
            </w:pPr>
          </w:p>
        </w:tc>
      </w:tr>
      <w:tr w14:paraId="2CEBAB70">
        <w:tblPrEx>
          <w:tblCellMar>
            <w:top w:w="0" w:type="dxa"/>
            <w:left w:w="0" w:type="dxa"/>
            <w:bottom w:w="0" w:type="dxa"/>
            <w:right w:w="0"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1C0E2">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02B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教练员聘用</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CF7B9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聘用取得国家职业技能等级证书的教练员的，按一到五级，每人分别加0.5分、0.4分、0.3分、0.2分、0.1分，本项最多加2分。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38E331">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F8C833">
            <w:pPr>
              <w:jc w:val="center"/>
              <w:rPr>
                <w:rFonts w:hint="eastAsia" w:ascii="宋体" w:hAnsi="宋体" w:eastAsia="宋体" w:cs="宋体"/>
                <w:i w:val="0"/>
                <w:color w:val="000000"/>
                <w:sz w:val="24"/>
                <w:szCs w:val="24"/>
                <w:u w:val="none"/>
              </w:rPr>
            </w:pPr>
          </w:p>
        </w:tc>
      </w:tr>
      <w:tr w14:paraId="7441E21F">
        <w:tblPrEx>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6A0A0">
            <w:pPr>
              <w:jc w:val="center"/>
              <w:rPr>
                <w:rFonts w:hint="eastAsia" w:ascii="宋体" w:hAnsi="宋体" w:eastAsia="宋体" w:cs="宋体"/>
                <w:i w:val="0"/>
                <w:color w:val="000000"/>
                <w:sz w:val="24"/>
                <w:szCs w:val="24"/>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DDD2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节能减排</w:t>
            </w:r>
          </w:p>
        </w:tc>
        <w:tc>
          <w:tcPr>
            <w:tcW w:w="79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A0B2E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利用创新技术降低培训能耗的，加1分。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7842D4">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0FCF0B">
            <w:pPr>
              <w:jc w:val="center"/>
              <w:rPr>
                <w:rFonts w:hint="eastAsia" w:ascii="宋体" w:hAnsi="宋体" w:eastAsia="宋体" w:cs="宋体"/>
                <w:i w:val="0"/>
                <w:color w:val="000000"/>
                <w:sz w:val="24"/>
                <w:szCs w:val="24"/>
                <w:u w:val="none"/>
              </w:rPr>
            </w:pPr>
          </w:p>
        </w:tc>
      </w:tr>
      <w:tr w14:paraId="2D2A65F5">
        <w:tblPrEx>
          <w:tblCellMar>
            <w:top w:w="0" w:type="dxa"/>
            <w:left w:w="0" w:type="dxa"/>
            <w:bottom w:w="0" w:type="dxa"/>
            <w:right w:w="0" w:type="dxa"/>
          </w:tblCellMar>
        </w:tblPrEx>
        <w:trPr>
          <w:trHeight w:val="560" w:hRule="atLeast"/>
        </w:trPr>
        <w:tc>
          <w:tcPr>
            <w:tcW w:w="1158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625B26">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1D8C1A">
            <w:pPr>
              <w:jc w:val="cente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BECB3F">
            <w:pPr>
              <w:jc w:val="center"/>
              <w:rPr>
                <w:rFonts w:hint="eastAsia" w:ascii="宋体" w:hAnsi="宋体" w:eastAsia="宋体" w:cs="宋体"/>
                <w:i w:val="0"/>
                <w:color w:val="000000"/>
                <w:sz w:val="24"/>
                <w:szCs w:val="24"/>
                <w:u w:val="none"/>
              </w:rPr>
            </w:pPr>
          </w:p>
        </w:tc>
      </w:tr>
      <w:tr w14:paraId="556BA71E">
        <w:tblPrEx>
          <w:tblCellMar>
            <w:top w:w="0" w:type="dxa"/>
            <w:left w:w="0" w:type="dxa"/>
            <w:bottom w:w="0" w:type="dxa"/>
            <w:right w:w="0" w:type="dxa"/>
          </w:tblCellMar>
        </w:tblPrEx>
        <w:trPr>
          <w:trHeight w:val="840" w:hRule="atLeast"/>
        </w:trPr>
        <w:tc>
          <w:tcPr>
            <w:tcW w:w="14460" w:type="dxa"/>
            <w:gridSpan w:val="7"/>
            <w:tcBorders>
              <w:top w:val="nil"/>
              <w:left w:val="nil"/>
              <w:bottom w:val="nil"/>
              <w:right w:val="nil"/>
            </w:tcBorders>
            <w:shd w:val="clear" w:color="auto" w:fill="FFFFFF"/>
            <w:tcMar>
              <w:top w:w="15" w:type="dxa"/>
              <w:left w:w="15" w:type="dxa"/>
              <w:right w:w="15" w:type="dxa"/>
            </w:tcMar>
            <w:vAlign w:val="center"/>
          </w:tcPr>
          <w:p w14:paraId="6800204A">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备注：除“不良记录”和“扣分上不封顶”项目以外，各项考核内容扣分均采用封顶制，封顶分为大项分值，比如“基本情况”为20分，则该项目中各小项扣分封顶为20分。</w:t>
            </w:r>
          </w:p>
        </w:tc>
      </w:tr>
    </w:tbl>
    <w:p w14:paraId="6BCFE755">
      <w:pPr>
        <w:spacing w:line="300" w:lineRule="exact"/>
        <w:jc w:val="left"/>
        <w:rPr>
          <w:rFonts w:hAnsi="仿宋" w:eastAsia="仿宋"/>
          <w:color w:val="000000" w:themeColor="text1"/>
          <w:sz w:val="32"/>
          <w:szCs w:val="32"/>
        </w:rPr>
      </w:pPr>
    </w:p>
    <w:p w14:paraId="4A1DDF37">
      <w:pPr>
        <w:spacing w:line="300" w:lineRule="exact"/>
        <w:ind w:left="-178" w:leftChars="-85" w:firstLine="300" w:firstLineChars="100"/>
        <w:jc w:val="left"/>
        <w:rPr>
          <w:rFonts w:ascii="宋体" w:hAnsi="宋体"/>
          <w:sz w:val="30"/>
          <w:szCs w:val="30"/>
          <w:u w:val="single"/>
        </w:rPr>
      </w:pPr>
    </w:p>
    <w:p w14:paraId="5F7AFA57">
      <w:pPr>
        <w:spacing w:line="300" w:lineRule="exact"/>
        <w:ind w:left="-178" w:leftChars="-85" w:firstLine="300" w:firstLineChars="100"/>
        <w:jc w:val="left"/>
        <w:rPr>
          <w:rFonts w:ascii="宋体" w:hAnsi="宋体"/>
          <w:sz w:val="30"/>
          <w:szCs w:val="30"/>
          <w:u w:val="single"/>
        </w:rPr>
      </w:pPr>
    </w:p>
    <w:p w14:paraId="089DDEFA">
      <w:pPr>
        <w:spacing w:line="300" w:lineRule="exact"/>
        <w:ind w:left="-178" w:leftChars="-85" w:firstLine="300" w:firstLineChars="100"/>
        <w:jc w:val="left"/>
        <w:rPr>
          <w:rFonts w:ascii="宋体" w:hAnsi="宋体"/>
          <w:sz w:val="30"/>
          <w:szCs w:val="30"/>
          <w:u w:val="single"/>
        </w:rPr>
      </w:pPr>
    </w:p>
    <w:p w14:paraId="3CE9297B">
      <w:pPr>
        <w:jc w:val="left"/>
        <w:rPr>
          <w:rFonts w:hint="eastAsia" w:ascii="黑体" w:hAnsi="黑体" w:eastAsia="黑体" w:cs="黑体"/>
          <w:sz w:val="32"/>
          <w:szCs w:val="32"/>
        </w:rPr>
      </w:pPr>
      <w:r>
        <w:rPr>
          <w:rFonts w:hint="eastAsia" w:ascii="黑体" w:hAnsi="黑体" w:eastAsia="黑体" w:cs="黑体"/>
          <w:sz w:val="32"/>
          <w:szCs w:val="32"/>
        </w:rPr>
        <w:t>附件3</w:t>
      </w:r>
    </w:p>
    <w:p w14:paraId="03F79A88">
      <w:pPr>
        <w:ind w:left="-178" w:leftChars="-85" w:firstLine="360" w:firstLineChars="10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u w:val="single"/>
        </w:rPr>
        <w:t xml:space="preserve">        </w:t>
      </w:r>
      <w:r>
        <w:rPr>
          <w:rFonts w:hint="eastAsia" w:ascii="方正小标宋简体" w:hAnsi="方正小标宋简体" w:eastAsia="方正小标宋简体" w:cs="方正小标宋简体"/>
          <w:b w:val="0"/>
          <w:bCs w:val="0"/>
          <w:sz w:val="36"/>
          <w:szCs w:val="36"/>
        </w:rPr>
        <w:t>2023年度驾培机构质量信誉考核结果汇总表</w:t>
      </w:r>
    </w:p>
    <w:p w14:paraId="4D90714A">
      <w:pPr>
        <w:rPr>
          <w:rFonts w:ascii="仿宋_GB2312" w:hAnsi="Calibri" w:eastAsia="仿宋_GB2312"/>
          <w:sz w:val="28"/>
          <w:szCs w:val="28"/>
        </w:rPr>
      </w:pPr>
      <w:r>
        <w:rPr>
          <w:rFonts w:hint="eastAsia" w:ascii="仿宋_GB2312" w:eastAsia="仿宋_GB2312"/>
          <w:sz w:val="28"/>
          <w:szCs w:val="28"/>
        </w:rPr>
        <w:t>编制单位(盖章)：                                                             时间：2024年 月  日</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7"/>
        <w:gridCol w:w="3844"/>
        <w:gridCol w:w="1134"/>
        <w:gridCol w:w="907"/>
        <w:gridCol w:w="2685"/>
        <w:gridCol w:w="2336"/>
        <w:gridCol w:w="1605"/>
      </w:tblGrid>
      <w:tr w14:paraId="0C3E7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1037" w:type="dxa"/>
            <w:vMerge w:val="restart"/>
            <w:tcBorders>
              <w:top w:val="single" w:color="auto" w:sz="4" w:space="0"/>
              <w:left w:val="single" w:color="auto" w:sz="4" w:space="0"/>
              <w:bottom w:val="single" w:color="auto" w:sz="4" w:space="0"/>
              <w:right w:val="single" w:color="auto" w:sz="4" w:space="0"/>
            </w:tcBorders>
            <w:vAlign w:val="center"/>
          </w:tcPr>
          <w:p w14:paraId="29278961">
            <w:pPr>
              <w:spacing w:line="400" w:lineRule="exact"/>
              <w:jc w:val="center"/>
              <w:rPr>
                <w:rFonts w:ascii="仿宋_GB2312" w:hAnsi="宋体" w:eastAsia="仿宋_GB2312"/>
                <w:sz w:val="24"/>
                <w:szCs w:val="24"/>
              </w:rPr>
            </w:pPr>
            <w:r>
              <w:rPr>
                <w:rFonts w:hint="eastAsia" w:ascii="仿宋_GB2312" w:hAnsi="宋体" w:eastAsia="仿宋_GB2312"/>
                <w:sz w:val="24"/>
                <w:szCs w:val="24"/>
              </w:rPr>
              <w:t>序号</w:t>
            </w:r>
          </w:p>
        </w:tc>
        <w:tc>
          <w:tcPr>
            <w:tcW w:w="3844" w:type="dxa"/>
            <w:vMerge w:val="restart"/>
            <w:tcBorders>
              <w:top w:val="single" w:color="auto" w:sz="4" w:space="0"/>
              <w:left w:val="nil"/>
              <w:bottom w:val="single" w:color="auto" w:sz="4" w:space="0"/>
              <w:right w:val="single" w:color="auto" w:sz="4" w:space="0"/>
            </w:tcBorders>
            <w:vAlign w:val="center"/>
          </w:tcPr>
          <w:p w14:paraId="31E93B1A">
            <w:pPr>
              <w:spacing w:line="400" w:lineRule="exact"/>
              <w:jc w:val="center"/>
              <w:rPr>
                <w:rFonts w:ascii="仿宋_GB2312" w:hAnsi="宋体" w:eastAsia="仿宋_GB2312"/>
                <w:sz w:val="24"/>
                <w:szCs w:val="24"/>
              </w:rPr>
            </w:pPr>
            <w:r>
              <w:rPr>
                <w:rFonts w:hint="eastAsia" w:ascii="仿宋_GB2312" w:hAnsi="宋体" w:eastAsia="仿宋_GB2312"/>
                <w:sz w:val="24"/>
                <w:szCs w:val="24"/>
              </w:rPr>
              <w:t>驾培机构名称</w:t>
            </w:r>
          </w:p>
        </w:tc>
        <w:tc>
          <w:tcPr>
            <w:tcW w:w="1134" w:type="dxa"/>
            <w:vMerge w:val="restart"/>
            <w:tcBorders>
              <w:top w:val="single" w:color="auto" w:sz="4" w:space="0"/>
              <w:left w:val="nil"/>
              <w:bottom w:val="single" w:color="auto" w:sz="4" w:space="0"/>
              <w:right w:val="single" w:color="auto" w:sz="4" w:space="0"/>
            </w:tcBorders>
            <w:vAlign w:val="center"/>
          </w:tcPr>
          <w:p w14:paraId="461F6451">
            <w:pPr>
              <w:spacing w:line="400" w:lineRule="exact"/>
              <w:jc w:val="center"/>
              <w:rPr>
                <w:rFonts w:ascii="仿宋_GB2312" w:hAnsi="宋体" w:eastAsia="仿宋_GB2312"/>
                <w:sz w:val="24"/>
                <w:szCs w:val="24"/>
              </w:rPr>
            </w:pPr>
            <w:r>
              <w:rPr>
                <w:rFonts w:hint="eastAsia" w:ascii="仿宋_GB2312" w:eastAsia="仿宋_GB2312" w:cs="宋体"/>
                <w:kern w:val="0"/>
                <w:sz w:val="24"/>
                <w:szCs w:val="24"/>
              </w:rPr>
              <w:t>综合考核得分</w:t>
            </w:r>
          </w:p>
        </w:tc>
        <w:tc>
          <w:tcPr>
            <w:tcW w:w="907" w:type="dxa"/>
            <w:vMerge w:val="restart"/>
            <w:tcBorders>
              <w:top w:val="single" w:color="auto" w:sz="4" w:space="0"/>
              <w:left w:val="nil"/>
              <w:bottom w:val="single" w:color="auto" w:sz="4" w:space="0"/>
              <w:right w:val="single" w:color="auto" w:sz="4" w:space="0"/>
            </w:tcBorders>
            <w:vAlign w:val="center"/>
          </w:tcPr>
          <w:p w14:paraId="1BF4E569">
            <w:pPr>
              <w:spacing w:line="400" w:lineRule="exact"/>
              <w:jc w:val="center"/>
              <w:rPr>
                <w:rFonts w:ascii="仿宋_GB2312" w:hAnsi="宋体" w:eastAsia="仿宋_GB2312"/>
                <w:sz w:val="24"/>
                <w:szCs w:val="24"/>
              </w:rPr>
            </w:pPr>
            <w:r>
              <w:rPr>
                <w:rFonts w:hint="eastAsia" w:ascii="仿宋_GB2312" w:eastAsia="仿宋_GB2312" w:cs="宋体"/>
                <w:kern w:val="0"/>
                <w:sz w:val="24"/>
                <w:szCs w:val="24"/>
              </w:rPr>
              <w:t>考核等级</w:t>
            </w:r>
          </w:p>
        </w:tc>
        <w:tc>
          <w:tcPr>
            <w:tcW w:w="2685" w:type="dxa"/>
            <w:vMerge w:val="restart"/>
            <w:tcBorders>
              <w:top w:val="single" w:color="auto" w:sz="4" w:space="0"/>
              <w:left w:val="nil"/>
              <w:bottom w:val="single" w:color="auto" w:sz="4" w:space="0"/>
              <w:right w:val="single" w:color="auto" w:sz="4" w:space="0"/>
            </w:tcBorders>
            <w:vAlign w:val="center"/>
          </w:tcPr>
          <w:p w14:paraId="33EC878C">
            <w:pPr>
              <w:spacing w:line="400" w:lineRule="exact"/>
              <w:jc w:val="center"/>
              <w:rPr>
                <w:rFonts w:ascii="仿宋_GB2312" w:hAnsi="宋体" w:eastAsia="仿宋_GB2312"/>
                <w:sz w:val="24"/>
                <w:szCs w:val="24"/>
              </w:rPr>
            </w:pPr>
            <w:r>
              <w:rPr>
                <w:rFonts w:hint="eastAsia" w:ascii="仿宋_GB2312" w:eastAsia="仿宋_GB2312"/>
                <w:sz w:val="24"/>
                <w:szCs w:val="24"/>
              </w:rPr>
              <w:t>存在问题</w:t>
            </w:r>
          </w:p>
        </w:tc>
        <w:tc>
          <w:tcPr>
            <w:tcW w:w="2336" w:type="dxa"/>
            <w:vMerge w:val="restart"/>
            <w:tcBorders>
              <w:top w:val="single" w:color="auto" w:sz="4" w:space="0"/>
              <w:left w:val="nil"/>
              <w:bottom w:val="single" w:color="auto" w:sz="4" w:space="0"/>
              <w:right w:val="single" w:color="auto" w:sz="4" w:space="0"/>
            </w:tcBorders>
            <w:vAlign w:val="center"/>
          </w:tcPr>
          <w:p w14:paraId="3F93D642">
            <w:pPr>
              <w:spacing w:line="400" w:lineRule="exact"/>
              <w:jc w:val="center"/>
              <w:rPr>
                <w:rFonts w:ascii="仿宋_GB2312" w:hAnsi="宋体" w:eastAsia="仿宋_GB2312"/>
                <w:sz w:val="24"/>
                <w:szCs w:val="24"/>
              </w:rPr>
            </w:pPr>
            <w:r>
              <w:rPr>
                <w:rFonts w:hint="eastAsia" w:ascii="仿宋_GB2312" w:hAnsi="宋体" w:eastAsia="仿宋_GB2312"/>
                <w:sz w:val="24"/>
                <w:szCs w:val="24"/>
              </w:rPr>
              <w:t>整改要求</w:t>
            </w:r>
          </w:p>
        </w:tc>
        <w:tc>
          <w:tcPr>
            <w:tcW w:w="1605" w:type="dxa"/>
            <w:vMerge w:val="restart"/>
            <w:tcBorders>
              <w:top w:val="single" w:color="auto" w:sz="4" w:space="0"/>
              <w:left w:val="nil"/>
              <w:bottom w:val="single" w:color="auto" w:sz="4" w:space="0"/>
              <w:right w:val="single" w:color="auto" w:sz="4" w:space="0"/>
            </w:tcBorders>
            <w:vAlign w:val="center"/>
          </w:tcPr>
          <w:p w14:paraId="726AF538">
            <w:pPr>
              <w:spacing w:line="400" w:lineRule="exact"/>
              <w:jc w:val="center"/>
              <w:rPr>
                <w:rFonts w:ascii="仿宋_GB2312" w:hAnsi="宋体" w:eastAsia="仿宋_GB2312"/>
                <w:sz w:val="24"/>
                <w:szCs w:val="24"/>
              </w:rPr>
            </w:pPr>
            <w:r>
              <w:rPr>
                <w:rFonts w:hint="eastAsia" w:ascii="仿宋_GB2312" w:hAnsi="宋体" w:eastAsia="仿宋_GB2312"/>
                <w:sz w:val="24"/>
                <w:szCs w:val="24"/>
              </w:rPr>
              <w:t>备注</w:t>
            </w:r>
          </w:p>
        </w:tc>
      </w:tr>
      <w:tr w14:paraId="3E054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14:paraId="49BE5AA7">
            <w:pPr>
              <w:widowControl/>
              <w:spacing w:line="400" w:lineRule="exact"/>
              <w:jc w:val="left"/>
              <w:rPr>
                <w:rFonts w:ascii="仿宋_GB2312" w:hAnsi="宋体" w:eastAsia="仿宋_GB2312"/>
                <w:sz w:val="24"/>
                <w:szCs w:val="24"/>
              </w:rPr>
            </w:pPr>
          </w:p>
        </w:tc>
        <w:tc>
          <w:tcPr>
            <w:tcW w:w="3844" w:type="dxa"/>
            <w:vMerge w:val="continue"/>
            <w:tcBorders>
              <w:top w:val="single" w:color="auto" w:sz="4" w:space="0"/>
              <w:left w:val="nil"/>
              <w:bottom w:val="single" w:color="auto" w:sz="4" w:space="0"/>
              <w:right w:val="single" w:color="auto" w:sz="4" w:space="0"/>
            </w:tcBorders>
            <w:vAlign w:val="center"/>
          </w:tcPr>
          <w:p w14:paraId="1E4FE9D2">
            <w:pPr>
              <w:widowControl/>
              <w:spacing w:line="400" w:lineRule="exact"/>
              <w:jc w:val="left"/>
              <w:rPr>
                <w:rFonts w:ascii="仿宋_GB2312" w:hAnsi="宋体" w:eastAsia="仿宋_GB2312"/>
                <w:sz w:val="24"/>
                <w:szCs w:val="24"/>
              </w:rPr>
            </w:pPr>
          </w:p>
        </w:tc>
        <w:tc>
          <w:tcPr>
            <w:tcW w:w="1134" w:type="dxa"/>
            <w:vMerge w:val="continue"/>
            <w:tcBorders>
              <w:top w:val="single" w:color="auto" w:sz="4" w:space="0"/>
              <w:left w:val="nil"/>
              <w:bottom w:val="single" w:color="auto" w:sz="4" w:space="0"/>
              <w:right w:val="single" w:color="auto" w:sz="4" w:space="0"/>
            </w:tcBorders>
            <w:vAlign w:val="center"/>
          </w:tcPr>
          <w:p w14:paraId="2409D65D">
            <w:pPr>
              <w:widowControl/>
              <w:spacing w:line="400" w:lineRule="exact"/>
              <w:jc w:val="left"/>
              <w:rPr>
                <w:rFonts w:ascii="仿宋_GB2312" w:hAnsi="宋体" w:eastAsia="仿宋_GB2312"/>
                <w:sz w:val="24"/>
                <w:szCs w:val="24"/>
              </w:rPr>
            </w:pPr>
          </w:p>
        </w:tc>
        <w:tc>
          <w:tcPr>
            <w:tcW w:w="907" w:type="dxa"/>
            <w:vMerge w:val="continue"/>
            <w:tcBorders>
              <w:top w:val="single" w:color="auto" w:sz="4" w:space="0"/>
              <w:left w:val="nil"/>
              <w:bottom w:val="single" w:color="auto" w:sz="4" w:space="0"/>
              <w:right w:val="single" w:color="auto" w:sz="4" w:space="0"/>
            </w:tcBorders>
            <w:vAlign w:val="center"/>
          </w:tcPr>
          <w:p w14:paraId="1355BBE9">
            <w:pPr>
              <w:widowControl/>
              <w:spacing w:line="400" w:lineRule="exact"/>
              <w:jc w:val="left"/>
              <w:rPr>
                <w:rFonts w:ascii="仿宋_GB2312" w:hAnsi="宋体" w:eastAsia="仿宋_GB2312"/>
                <w:sz w:val="24"/>
                <w:szCs w:val="24"/>
              </w:rPr>
            </w:pPr>
          </w:p>
        </w:tc>
        <w:tc>
          <w:tcPr>
            <w:tcW w:w="2685" w:type="dxa"/>
            <w:vMerge w:val="continue"/>
            <w:tcBorders>
              <w:top w:val="single" w:color="auto" w:sz="4" w:space="0"/>
              <w:left w:val="nil"/>
              <w:bottom w:val="single" w:color="auto" w:sz="4" w:space="0"/>
              <w:right w:val="single" w:color="auto" w:sz="4" w:space="0"/>
            </w:tcBorders>
            <w:vAlign w:val="center"/>
          </w:tcPr>
          <w:p w14:paraId="6CD9E2F1">
            <w:pPr>
              <w:widowControl/>
              <w:spacing w:line="400" w:lineRule="exact"/>
              <w:jc w:val="left"/>
              <w:rPr>
                <w:rFonts w:ascii="仿宋_GB2312" w:hAnsi="宋体" w:eastAsia="仿宋_GB2312"/>
                <w:sz w:val="24"/>
                <w:szCs w:val="24"/>
              </w:rPr>
            </w:pPr>
          </w:p>
        </w:tc>
        <w:tc>
          <w:tcPr>
            <w:tcW w:w="2336" w:type="dxa"/>
            <w:vMerge w:val="continue"/>
            <w:tcBorders>
              <w:top w:val="single" w:color="auto" w:sz="4" w:space="0"/>
              <w:left w:val="nil"/>
              <w:bottom w:val="single" w:color="auto" w:sz="4" w:space="0"/>
              <w:right w:val="single" w:color="auto" w:sz="4" w:space="0"/>
            </w:tcBorders>
            <w:vAlign w:val="center"/>
          </w:tcPr>
          <w:p w14:paraId="7836CD1B">
            <w:pPr>
              <w:widowControl/>
              <w:spacing w:line="400" w:lineRule="exact"/>
              <w:jc w:val="left"/>
              <w:rPr>
                <w:rFonts w:ascii="仿宋_GB2312" w:hAnsi="宋体" w:eastAsia="仿宋_GB2312"/>
                <w:sz w:val="24"/>
                <w:szCs w:val="24"/>
              </w:rPr>
            </w:pPr>
          </w:p>
        </w:tc>
        <w:tc>
          <w:tcPr>
            <w:tcW w:w="1605" w:type="dxa"/>
            <w:vMerge w:val="continue"/>
            <w:tcBorders>
              <w:top w:val="single" w:color="auto" w:sz="4" w:space="0"/>
              <w:left w:val="nil"/>
              <w:bottom w:val="single" w:color="auto" w:sz="4" w:space="0"/>
              <w:right w:val="single" w:color="auto" w:sz="4" w:space="0"/>
            </w:tcBorders>
            <w:vAlign w:val="center"/>
          </w:tcPr>
          <w:p w14:paraId="6AD9E6E3">
            <w:pPr>
              <w:widowControl/>
              <w:spacing w:line="400" w:lineRule="exact"/>
              <w:jc w:val="left"/>
              <w:rPr>
                <w:rFonts w:ascii="仿宋_GB2312" w:hAnsi="宋体" w:eastAsia="仿宋_GB2312"/>
                <w:sz w:val="24"/>
                <w:szCs w:val="24"/>
              </w:rPr>
            </w:pPr>
          </w:p>
        </w:tc>
      </w:tr>
      <w:tr w14:paraId="7EFF5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8"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2A70F1B1">
            <w:pPr>
              <w:spacing w:line="40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3844" w:type="dxa"/>
            <w:tcBorders>
              <w:top w:val="single" w:color="auto" w:sz="4" w:space="0"/>
              <w:left w:val="nil"/>
              <w:bottom w:val="single" w:color="auto" w:sz="4" w:space="0"/>
              <w:right w:val="single" w:color="auto" w:sz="4" w:space="0"/>
            </w:tcBorders>
            <w:vAlign w:val="center"/>
          </w:tcPr>
          <w:p w14:paraId="639652F1">
            <w:pPr>
              <w:spacing w:line="400" w:lineRule="exact"/>
              <w:rPr>
                <w:rFonts w:ascii="仿宋_GB2312" w:hAnsi="Calibri" w:eastAsia="仿宋_GB2312"/>
                <w:b/>
                <w:bCs/>
                <w:sz w:val="24"/>
                <w:szCs w:val="24"/>
              </w:rPr>
            </w:pPr>
          </w:p>
        </w:tc>
        <w:tc>
          <w:tcPr>
            <w:tcW w:w="1134" w:type="dxa"/>
            <w:tcBorders>
              <w:top w:val="single" w:color="auto" w:sz="4" w:space="0"/>
              <w:left w:val="nil"/>
              <w:bottom w:val="single" w:color="auto" w:sz="4" w:space="0"/>
              <w:right w:val="single" w:color="auto" w:sz="4" w:space="0"/>
            </w:tcBorders>
            <w:vAlign w:val="center"/>
          </w:tcPr>
          <w:p w14:paraId="624F55F8">
            <w:pPr>
              <w:spacing w:line="400" w:lineRule="exact"/>
              <w:jc w:val="center"/>
              <w:rPr>
                <w:rFonts w:ascii="仿宋_GB2312" w:hAnsi="Calibri" w:eastAsia="仿宋_GB2312"/>
                <w:sz w:val="24"/>
                <w:szCs w:val="24"/>
              </w:rPr>
            </w:pPr>
          </w:p>
        </w:tc>
        <w:tc>
          <w:tcPr>
            <w:tcW w:w="907" w:type="dxa"/>
            <w:tcBorders>
              <w:top w:val="single" w:color="auto" w:sz="4" w:space="0"/>
              <w:left w:val="nil"/>
              <w:bottom w:val="single" w:color="auto" w:sz="4" w:space="0"/>
              <w:right w:val="single" w:color="auto" w:sz="4" w:space="0"/>
            </w:tcBorders>
            <w:vAlign w:val="center"/>
          </w:tcPr>
          <w:p w14:paraId="475B4A40">
            <w:pPr>
              <w:spacing w:line="400" w:lineRule="exact"/>
              <w:jc w:val="center"/>
              <w:rPr>
                <w:rFonts w:ascii="仿宋_GB2312" w:hAnsi="Calibri" w:eastAsia="仿宋_GB2312"/>
                <w:b/>
                <w:bCs/>
                <w:sz w:val="24"/>
                <w:szCs w:val="24"/>
              </w:rPr>
            </w:pPr>
          </w:p>
        </w:tc>
        <w:tc>
          <w:tcPr>
            <w:tcW w:w="2685" w:type="dxa"/>
            <w:tcBorders>
              <w:top w:val="single" w:color="auto" w:sz="4" w:space="0"/>
              <w:left w:val="nil"/>
              <w:bottom w:val="single" w:color="auto" w:sz="4" w:space="0"/>
              <w:right w:val="single" w:color="auto" w:sz="4" w:space="0"/>
            </w:tcBorders>
            <w:vAlign w:val="center"/>
          </w:tcPr>
          <w:p w14:paraId="0D8660F4">
            <w:pPr>
              <w:spacing w:line="400" w:lineRule="exact"/>
              <w:jc w:val="center"/>
              <w:rPr>
                <w:rFonts w:ascii="仿宋_GB2312" w:hAnsi="Calibri" w:eastAsia="仿宋_GB2312"/>
                <w:b/>
                <w:bCs/>
                <w:sz w:val="24"/>
                <w:szCs w:val="24"/>
              </w:rPr>
            </w:pPr>
          </w:p>
        </w:tc>
        <w:tc>
          <w:tcPr>
            <w:tcW w:w="2336" w:type="dxa"/>
            <w:tcBorders>
              <w:top w:val="single" w:color="auto" w:sz="4" w:space="0"/>
              <w:left w:val="nil"/>
              <w:bottom w:val="single" w:color="auto" w:sz="4" w:space="0"/>
              <w:right w:val="single" w:color="auto" w:sz="4" w:space="0"/>
            </w:tcBorders>
            <w:vAlign w:val="center"/>
          </w:tcPr>
          <w:p w14:paraId="7E4E28A4">
            <w:pPr>
              <w:spacing w:line="400" w:lineRule="exact"/>
              <w:jc w:val="center"/>
              <w:rPr>
                <w:rFonts w:ascii="仿宋_GB2312" w:hAnsi="Calibri" w:eastAsia="仿宋_GB2312"/>
                <w:b/>
                <w:bCs/>
                <w:sz w:val="24"/>
                <w:szCs w:val="24"/>
              </w:rPr>
            </w:pPr>
          </w:p>
        </w:tc>
        <w:tc>
          <w:tcPr>
            <w:tcW w:w="1605" w:type="dxa"/>
            <w:tcBorders>
              <w:top w:val="single" w:color="auto" w:sz="4" w:space="0"/>
              <w:left w:val="nil"/>
              <w:bottom w:val="single" w:color="auto" w:sz="4" w:space="0"/>
              <w:right w:val="single" w:color="auto" w:sz="4" w:space="0"/>
            </w:tcBorders>
            <w:vAlign w:val="center"/>
          </w:tcPr>
          <w:p w14:paraId="0A590645">
            <w:pPr>
              <w:spacing w:line="400" w:lineRule="exact"/>
              <w:jc w:val="center"/>
              <w:rPr>
                <w:rFonts w:ascii="仿宋_GB2312" w:hAnsi="Calibri" w:eastAsia="仿宋_GB2312"/>
                <w:b/>
                <w:bCs/>
                <w:sz w:val="24"/>
                <w:szCs w:val="24"/>
              </w:rPr>
            </w:pPr>
          </w:p>
        </w:tc>
      </w:tr>
      <w:tr w14:paraId="28936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4"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4CC9D347">
            <w:pPr>
              <w:spacing w:line="40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3844" w:type="dxa"/>
            <w:tcBorders>
              <w:top w:val="single" w:color="auto" w:sz="4" w:space="0"/>
              <w:left w:val="nil"/>
              <w:bottom w:val="single" w:color="auto" w:sz="4" w:space="0"/>
              <w:right w:val="single" w:color="auto" w:sz="4" w:space="0"/>
            </w:tcBorders>
            <w:vAlign w:val="center"/>
          </w:tcPr>
          <w:p w14:paraId="369098D1">
            <w:pPr>
              <w:spacing w:line="400" w:lineRule="exact"/>
              <w:rPr>
                <w:rFonts w:ascii="仿宋_GB2312" w:hAnsi="宋体" w:eastAsia="仿宋_GB2312"/>
                <w:sz w:val="24"/>
                <w:szCs w:val="24"/>
              </w:rPr>
            </w:pPr>
          </w:p>
        </w:tc>
        <w:tc>
          <w:tcPr>
            <w:tcW w:w="1134" w:type="dxa"/>
            <w:tcBorders>
              <w:top w:val="single" w:color="auto" w:sz="4" w:space="0"/>
              <w:left w:val="nil"/>
              <w:bottom w:val="single" w:color="auto" w:sz="4" w:space="0"/>
              <w:right w:val="single" w:color="auto" w:sz="4" w:space="0"/>
            </w:tcBorders>
            <w:vAlign w:val="center"/>
          </w:tcPr>
          <w:p w14:paraId="31200E9C">
            <w:pPr>
              <w:spacing w:line="400" w:lineRule="exact"/>
              <w:jc w:val="center"/>
              <w:rPr>
                <w:rFonts w:ascii="仿宋_GB2312" w:hAnsi="Calibri" w:eastAsia="仿宋_GB2312"/>
                <w:sz w:val="24"/>
                <w:szCs w:val="24"/>
              </w:rPr>
            </w:pPr>
          </w:p>
        </w:tc>
        <w:tc>
          <w:tcPr>
            <w:tcW w:w="907" w:type="dxa"/>
            <w:tcBorders>
              <w:top w:val="single" w:color="auto" w:sz="4" w:space="0"/>
              <w:left w:val="nil"/>
              <w:bottom w:val="single" w:color="auto" w:sz="4" w:space="0"/>
              <w:right w:val="single" w:color="auto" w:sz="4" w:space="0"/>
            </w:tcBorders>
            <w:vAlign w:val="center"/>
          </w:tcPr>
          <w:p w14:paraId="1ABAD380">
            <w:pPr>
              <w:spacing w:line="400" w:lineRule="exact"/>
              <w:jc w:val="center"/>
              <w:rPr>
                <w:rFonts w:ascii="仿宋_GB2312" w:hAnsi="Calibri" w:eastAsia="仿宋_GB2312"/>
                <w:sz w:val="24"/>
                <w:szCs w:val="24"/>
              </w:rPr>
            </w:pPr>
          </w:p>
        </w:tc>
        <w:tc>
          <w:tcPr>
            <w:tcW w:w="2685" w:type="dxa"/>
            <w:tcBorders>
              <w:top w:val="single" w:color="auto" w:sz="4" w:space="0"/>
              <w:left w:val="nil"/>
              <w:bottom w:val="single" w:color="auto" w:sz="4" w:space="0"/>
              <w:right w:val="single" w:color="auto" w:sz="4" w:space="0"/>
            </w:tcBorders>
            <w:vAlign w:val="center"/>
          </w:tcPr>
          <w:p w14:paraId="2E906E1F">
            <w:pPr>
              <w:spacing w:line="400" w:lineRule="exact"/>
              <w:jc w:val="center"/>
              <w:rPr>
                <w:rFonts w:ascii="仿宋_GB2312" w:hAnsi="Calibri" w:eastAsia="仿宋_GB2312"/>
                <w:sz w:val="24"/>
                <w:szCs w:val="24"/>
              </w:rPr>
            </w:pPr>
          </w:p>
        </w:tc>
        <w:tc>
          <w:tcPr>
            <w:tcW w:w="2336" w:type="dxa"/>
            <w:tcBorders>
              <w:top w:val="single" w:color="auto" w:sz="4" w:space="0"/>
              <w:left w:val="nil"/>
              <w:bottom w:val="single" w:color="auto" w:sz="4" w:space="0"/>
              <w:right w:val="single" w:color="auto" w:sz="4" w:space="0"/>
            </w:tcBorders>
            <w:vAlign w:val="center"/>
          </w:tcPr>
          <w:p w14:paraId="23EADB1F">
            <w:pPr>
              <w:spacing w:line="400" w:lineRule="exact"/>
              <w:jc w:val="center"/>
              <w:rPr>
                <w:rFonts w:ascii="仿宋_GB2312" w:hAnsi="Calibri" w:eastAsia="仿宋_GB2312"/>
                <w:sz w:val="24"/>
                <w:szCs w:val="24"/>
              </w:rPr>
            </w:pPr>
          </w:p>
        </w:tc>
        <w:tc>
          <w:tcPr>
            <w:tcW w:w="1605" w:type="dxa"/>
            <w:tcBorders>
              <w:top w:val="single" w:color="auto" w:sz="4" w:space="0"/>
              <w:left w:val="nil"/>
              <w:bottom w:val="single" w:color="auto" w:sz="4" w:space="0"/>
              <w:right w:val="single" w:color="auto" w:sz="4" w:space="0"/>
            </w:tcBorders>
            <w:vAlign w:val="center"/>
          </w:tcPr>
          <w:p w14:paraId="2AE809DF">
            <w:pPr>
              <w:spacing w:line="400" w:lineRule="exact"/>
              <w:jc w:val="center"/>
              <w:rPr>
                <w:rFonts w:ascii="仿宋_GB2312" w:hAnsi="Calibri" w:eastAsia="仿宋_GB2312"/>
                <w:sz w:val="24"/>
                <w:szCs w:val="24"/>
              </w:rPr>
            </w:pPr>
          </w:p>
        </w:tc>
      </w:tr>
      <w:tr w14:paraId="2ACCF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3543C5BE">
            <w:pPr>
              <w:spacing w:line="40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3844" w:type="dxa"/>
            <w:tcBorders>
              <w:top w:val="single" w:color="auto" w:sz="4" w:space="0"/>
              <w:left w:val="nil"/>
              <w:bottom w:val="single" w:color="auto" w:sz="4" w:space="0"/>
              <w:right w:val="single" w:color="auto" w:sz="4" w:space="0"/>
            </w:tcBorders>
            <w:vAlign w:val="center"/>
          </w:tcPr>
          <w:p w14:paraId="2CE20ABB">
            <w:pPr>
              <w:spacing w:line="400" w:lineRule="exact"/>
              <w:rPr>
                <w:rFonts w:ascii="仿宋_GB2312" w:hAnsi="宋体" w:eastAsia="仿宋_GB2312"/>
                <w:sz w:val="24"/>
                <w:szCs w:val="24"/>
              </w:rPr>
            </w:pPr>
          </w:p>
        </w:tc>
        <w:tc>
          <w:tcPr>
            <w:tcW w:w="1134" w:type="dxa"/>
            <w:tcBorders>
              <w:top w:val="single" w:color="auto" w:sz="4" w:space="0"/>
              <w:left w:val="nil"/>
              <w:bottom w:val="single" w:color="auto" w:sz="4" w:space="0"/>
              <w:right w:val="single" w:color="auto" w:sz="4" w:space="0"/>
            </w:tcBorders>
            <w:vAlign w:val="center"/>
          </w:tcPr>
          <w:p w14:paraId="039B3CBA">
            <w:pPr>
              <w:spacing w:line="400" w:lineRule="exact"/>
              <w:jc w:val="center"/>
              <w:rPr>
                <w:rFonts w:ascii="仿宋_GB2312" w:hAnsi="Calibri" w:eastAsia="仿宋_GB2312"/>
                <w:sz w:val="24"/>
                <w:szCs w:val="24"/>
              </w:rPr>
            </w:pPr>
          </w:p>
        </w:tc>
        <w:tc>
          <w:tcPr>
            <w:tcW w:w="907" w:type="dxa"/>
            <w:tcBorders>
              <w:top w:val="single" w:color="auto" w:sz="4" w:space="0"/>
              <w:left w:val="nil"/>
              <w:bottom w:val="single" w:color="auto" w:sz="4" w:space="0"/>
              <w:right w:val="single" w:color="auto" w:sz="4" w:space="0"/>
            </w:tcBorders>
            <w:vAlign w:val="center"/>
          </w:tcPr>
          <w:p w14:paraId="2B8BEBEF">
            <w:pPr>
              <w:spacing w:line="400" w:lineRule="exact"/>
              <w:jc w:val="center"/>
              <w:rPr>
                <w:rFonts w:ascii="仿宋_GB2312" w:hAnsi="Calibri" w:eastAsia="仿宋_GB2312"/>
                <w:sz w:val="24"/>
                <w:szCs w:val="24"/>
              </w:rPr>
            </w:pPr>
          </w:p>
        </w:tc>
        <w:tc>
          <w:tcPr>
            <w:tcW w:w="2685" w:type="dxa"/>
            <w:tcBorders>
              <w:top w:val="single" w:color="auto" w:sz="4" w:space="0"/>
              <w:left w:val="nil"/>
              <w:bottom w:val="single" w:color="auto" w:sz="4" w:space="0"/>
              <w:right w:val="single" w:color="auto" w:sz="4" w:space="0"/>
            </w:tcBorders>
            <w:vAlign w:val="center"/>
          </w:tcPr>
          <w:p w14:paraId="698C1E0A">
            <w:pPr>
              <w:spacing w:line="400" w:lineRule="exact"/>
              <w:jc w:val="center"/>
              <w:rPr>
                <w:rFonts w:ascii="仿宋_GB2312" w:hAnsi="Calibri" w:eastAsia="仿宋_GB2312"/>
                <w:sz w:val="24"/>
                <w:szCs w:val="24"/>
              </w:rPr>
            </w:pPr>
          </w:p>
        </w:tc>
        <w:tc>
          <w:tcPr>
            <w:tcW w:w="2336" w:type="dxa"/>
            <w:tcBorders>
              <w:top w:val="single" w:color="auto" w:sz="4" w:space="0"/>
              <w:left w:val="nil"/>
              <w:bottom w:val="single" w:color="auto" w:sz="4" w:space="0"/>
              <w:right w:val="single" w:color="auto" w:sz="4" w:space="0"/>
            </w:tcBorders>
            <w:vAlign w:val="center"/>
          </w:tcPr>
          <w:p w14:paraId="2F2B41C4">
            <w:pPr>
              <w:spacing w:line="400" w:lineRule="exact"/>
              <w:jc w:val="center"/>
              <w:rPr>
                <w:rFonts w:ascii="仿宋_GB2312" w:hAnsi="Calibri" w:eastAsia="仿宋_GB2312"/>
                <w:sz w:val="24"/>
                <w:szCs w:val="24"/>
              </w:rPr>
            </w:pPr>
          </w:p>
        </w:tc>
        <w:tc>
          <w:tcPr>
            <w:tcW w:w="1605" w:type="dxa"/>
            <w:tcBorders>
              <w:top w:val="single" w:color="auto" w:sz="4" w:space="0"/>
              <w:left w:val="nil"/>
              <w:bottom w:val="single" w:color="auto" w:sz="4" w:space="0"/>
              <w:right w:val="single" w:color="auto" w:sz="4" w:space="0"/>
            </w:tcBorders>
            <w:vAlign w:val="center"/>
          </w:tcPr>
          <w:p w14:paraId="418520E5">
            <w:pPr>
              <w:spacing w:line="400" w:lineRule="exact"/>
              <w:jc w:val="center"/>
              <w:rPr>
                <w:rFonts w:ascii="仿宋_GB2312" w:hAnsi="Calibri" w:eastAsia="仿宋_GB2312"/>
                <w:sz w:val="24"/>
                <w:szCs w:val="24"/>
              </w:rPr>
            </w:pPr>
          </w:p>
        </w:tc>
      </w:tr>
      <w:tr w14:paraId="50F07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4"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3DDB4249">
            <w:pPr>
              <w:spacing w:line="40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3844" w:type="dxa"/>
            <w:tcBorders>
              <w:top w:val="single" w:color="auto" w:sz="4" w:space="0"/>
              <w:left w:val="nil"/>
              <w:bottom w:val="single" w:color="auto" w:sz="4" w:space="0"/>
              <w:right w:val="single" w:color="auto" w:sz="4" w:space="0"/>
            </w:tcBorders>
            <w:vAlign w:val="center"/>
          </w:tcPr>
          <w:p w14:paraId="7DCCF2FE">
            <w:pPr>
              <w:spacing w:line="400" w:lineRule="exact"/>
              <w:rPr>
                <w:rFonts w:ascii="仿宋_GB2312" w:hAnsi="宋体" w:eastAsia="仿宋_GB2312"/>
                <w:sz w:val="24"/>
                <w:szCs w:val="24"/>
              </w:rPr>
            </w:pPr>
          </w:p>
        </w:tc>
        <w:tc>
          <w:tcPr>
            <w:tcW w:w="1134" w:type="dxa"/>
            <w:tcBorders>
              <w:top w:val="single" w:color="auto" w:sz="4" w:space="0"/>
              <w:left w:val="nil"/>
              <w:bottom w:val="single" w:color="auto" w:sz="4" w:space="0"/>
              <w:right w:val="single" w:color="auto" w:sz="4" w:space="0"/>
            </w:tcBorders>
            <w:vAlign w:val="center"/>
          </w:tcPr>
          <w:p w14:paraId="0C9FCB89">
            <w:pPr>
              <w:spacing w:line="400" w:lineRule="exact"/>
              <w:jc w:val="center"/>
              <w:rPr>
                <w:rFonts w:ascii="仿宋_GB2312" w:hAnsi="Calibri" w:eastAsia="仿宋_GB2312"/>
                <w:sz w:val="24"/>
                <w:szCs w:val="24"/>
              </w:rPr>
            </w:pPr>
          </w:p>
        </w:tc>
        <w:tc>
          <w:tcPr>
            <w:tcW w:w="907" w:type="dxa"/>
            <w:tcBorders>
              <w:top w:val="single" w:color="auto" w:sz="4" w:space="0"/>
              <w:left w:val="nil"/>
              <w:bottom w:val="single" w:color="auto" w:sz="4" w:space="0"/>
              <w:right w:val="single" w:color="auto" w:sz="4" w:space="0"/>
            </w:tcBorders>
            <w:vAlign w:val="center"/>
          </w:tcPr>
          <w:p w14:paraId="5553DA06">
            <w:pPr>
              <w:spacing w:line="400" w:lineRule="exact"/>
              <w:jc w:val="center"/>
              <w:rPr>
                <w:rFonts w:ascii="仿宋_GB2312" w:hAnsi="Calibri" w:eastAsia="仿宋_GB2312"/>
                <w:sz w:val="24"/>
                <w:szCs w:val="24"/>
              </w:rPr>
            </w:pPr>
          </w:p>
        </w:tc>
        <w:tc>
          <w:tcPr>
            <w:tcW w:w="2685" w:type="dxa"/>
            <w:tcBorders>
              <w:top w:val="single" w:color="auto" w:sz="4" w:space="0"/>
              <w:left w:val="nil"/>
              <w:bottom w:val="single" w:color="auto" w:sz="4" w:space="0"/>
              <w:right w:val="single" w:color="auto" w:sz="4" w:space="0"/>
            </w:tcBorders>
            <w:vAlign w:val="center"/>
          </w:tcPr>
          <w:p w14:paraId="4A1C69F7">
            <w:pPr>
              <w:spacing w:line="400" w:lineRule="exact"/>
              <w:jc w:val="center"/>
              <w:rPr>
                <w:rFonts w:ascii="仿宋_GB2312" w:hAnsi="Calibri" w:eastAsia="仿宋_GB2312"/>
                <w:sz w:val="24"/>
                <w:szCs w:val="24"/>
              </w:rPr>
            </w:pPr>
          </w:p>
        </w:tc>
        <w:tc>
          <w:tcPr>
            <w:tcW w:w="2336" w:type="dxa"/>
            <w:tcBorders>
              <w:top w:val="single" w:color="auto" w:sz="4" w:space="0"/>
              <w:left w:val="nil"/>
              <w:bottom w:val="single" w:color="auto" w:sz="4" w:space="0"/>
              <w:right w:val="single" w:color="auto" w:sz="4" w:space="0"/>
            </w:tcBorders>
            <w:vAlign w:val="center"/>
          </w:tcPr>
          <w:p w14:paraId="6E0B3B4F">
            <w:pPr>
              <w:spacing w:line="400" w:lineRule="exact"/>
              <w:jc w:val="center"/>
              <w:rPr>
                <w:rFonts w:ascii="仿宋_GB2312" w:hAnsi="Calibri" w:eastAsia="仿宋_GB2312"/>
                <w:sz w:val="24"/>
                <w:szCs w:val="24"/>
              </w:rPr>
            </w:pPr>
          </w:p>
        </w:tc>
        <w:tc>
          <w:tcPr>
            <w:tcW w:w="1605" w:type="dxa"/>
            <w:tcBorders>
              <w:top w:val="single" w:color="auto" w:sz="4" w:space="0"/>
              <w:left w:val="nil"/>
              <w:bottom w:val="single" w:color="auto" w:sz="4" w:space="0"/>
              <w:right w:val="single" w:color="auto" w:sz="4" w:space="0"/>
            </w:tcBorders>
            <w:vAlign w:val="center"/>
          </w:tcPr>
          <w:p w14:paraId="10CA7D6F">
            <w:pPr>
              <w:spacing w:line="400" w:lineRule="exact"/>
              <w:jc w:val="center"/>
              <w:rPr>
                <w:rFonts w:ascii="仿宋_GB2312" w:hAnsi="Calibri" w:eastAsia="仿宋_GB2312"/>
                <w:sz w:val="24"/>
                <w:szCs w:val="24"/>
              </w:rPr>
            </w:pPr>
          </w:p>
        </w:tc>
      </w:tr>
      <w:tr w14:paraId="24E83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2E6E514D">
            <w:pPr>
              <w:spacing w:line="400" w:lineRule="exact"/>
              <w:jc w:val="center"/>
              <w:rPr>
                <w:rFonts w:ascii="仿宋_GB2312" w:hAnsi="宋体" w:eastAsia="仿宋_GB2312"/>
                <w:sz w:val="24"/>
                <w:szCs w:val="24"/>
              </w:rPr>
            </w:pPr>
            <w:r>
              <w:rPr>
                <w:rFonts w:hint="eastAsia" w:ascii="仿宋_GB2312" w:hAnsi="宋体" w:eastAsia="仿宋_GB2312"/>
                <w:sz w:val="24"/>
                <w:szCs w:val="24"/>
              </w:rPr>
              <w:t>5</w:t>
            </w:r>
          </w:p>
        </w:tc>
        <w:tc>
          <w:tcPr>
            <w:tcW w:w="3844" w:type="dxa"/>
            <w:tcBorders>
              <w:top w:val="single" w:color="auto" w:sz="4" w:space="0"/>
              <w:left w:val="nil"/>
              <w:bottom w:val="single" w:color="auto" w:sz="4" w:space="0"/>
              <w:right w:val="single" w:color="auto" w:sz="4" w:space="0"/>
            </w:tcBorders>
            <w:vAlign w:val="center"/>
          </w:tcPr>
          <w:p w14:paraId="4B5A1B97">
            <w:pPr>
              <w:spacing w:line="400" w:lineRule="exact"/>
              <w:rPr>
                <w:rFonts w:ascii="仿宋_GB2312" w:hAnsi="宋体" w:eastAsia="仿宋_GB2312"/>
                <w:sz w:val="24"/>
                <w:szCs w:val="24"/>
              </w:rPr>
            </w:pPr>
          </w:p>
        </w:tc>
        <w:tc>
          <w:tcPr>
            <w:tcW w:w="1134" w:type="dxa"/>
            <w:tcBorders>
              <w:top w:val="single" w:color="auto" w:sz="4" w:space="0"/>
              <w:left w:val="nil"/>
              <w:bottom w:val="single" w:color="auto" w:sz="4" w:space="0"/>
              <w:right w:val="single" w:color="auto" w:sz="4" w:space="0"/>
            </w:tcBorders>
            <w:vAlign w:val="center"/>
          </w:tcPr>
          <w:p w14:paraId="6C89E4A2">
            <w:pPr>
              <w:spacing w:line="400" w:lineRule="exact"/>
              <w:jc w:val="center"/>
              <w:rPr>
                <w:rFonts w:ascii="仿宋_GB2312" w:hAnsi="Calibri" w:eastAsia="仿宋_GB2312"/>
                <w:sz w:val="24"/>
                <w:szCs w:val="24"/>
              </w:rPr>
            </w:pPr>
          </w:p>
        </w:tc>
        <w:tc>
          <w:tcPr>
            <w:tcW w:w="907" w:type="dxa"/>
            <w:tcBorders>
              <w:top w:val="single" w:color="auto" w:sz="4" w:space="0"/>
              <w:left w:val="nil"/>
              <w:bottom w:val="single" w:color="auto" w:sz="4" w:space="0"/>
              <w:right w:val="single" w:color="auto" w:sz="4" w:space="0"/>
            </w:tcBorders>
            <w:vAlign w:val="center"/>
          </w:tcPr>
          <w:p w14:paraId="348468E3">
            <w:pPr>
              <w:spacing w:line="400" w:lineRule="exact"/>
              <w:jc w:val="center"/>
              <w:rPr>
                <w:rFonts w:ascii="仿宋_GB2312" w:hAnsi="Calibri" w:eastAsia="仿宋_GB2312"/>
                <w:sz w:val="24"/>
                <w:szCs w:val="24"/>
              </w:rPr>
            </w:pPr>
          </w:p>
        </w:tc>
        <w:tc>
          <w:tcPr>
            <w:tcW w:w="2685" w:type="dxa"/>
            <w:tcBorders>
              <w:top w:val="single" w:color="auto" w:sz="4" w:space="0"/>
              <w:left w:val="nil"/>
              <w:bottom w:val="single" w:color="auto" w:sz="4" w:space="0"/>
              <w:right w:val="single" w:color="auto" w:sz="4" w:space="0"/>
            </w:tcBorders>
            <w:vAlign w:val="center"/>
          </w:tcPr>
          <w:p w14:paraId="10797785">
            <w:pPr>
              <w:spacing w:line="400" w:lineRule="exact"/>
              <w:jc w:val="center"/>
              <w:rPr>
                <w:rFonts w:ascii="仿宋_GB2312" w:hAnsi="Calibri" w:eastAsia="仿宋_GB2312"/>
                <w:sz w:val="24"/>
                <w:szCs w:val="24"/>
              </w:rPr>
            </w:pPr>
          </w:p>
        </w:tc>
        <w:tc>
          <w:tcPr>
            <w:tcW w:w="2336" w:type="dxa"/>
            <w:tcBorders>
              <w:top w:val="single" w:color="auto" w:sz="4" w:space="0"/>
              <w:left w:val="nil"/>
              <w:bottom w:val="single" w:color="auto" w:sz="4" w:space="0"/>
              <w:right w:val="single" w:color="auto" w:sz="4" w:space="0"/>
            </w:tcBorders>
            <w:vAlign w:val="center"/>
          </w:tcPr>
          <w:p w14:paraId="532AAFB4">
            <w:pPr>
              <w:spacing w:line="400" w:lineRule="exact"/>
              <w:jc w:val="center"/>
              <w:rPr>
                <w:rFonts w:ascii="仿宋_GB2312" w:hAnsi="Calibri" w:eastAsia="仿宋_GB2312"/>
                <w:sz w:val="24"/>
                <w:szCs w:val="24"/>
              </w:rPr>
            </w:pPr>
          </w:p>
        </w:tc>
        <w:tc>
          <w:tcPr>
            <w:tcW w:w="1605" w:type="dxa"/>
            <w:tcBorders>
              <w:top w:val="single" w:color="auto" w:sz="4" w:space="0"/>
              <w:left w:val="nil"/>
              <w:bottom w:val="single" w:color="auto" w:sz="4" w:space="0"/>
              <w:right w:val="single" w:color="auto" w:sz="4" w:space="0"/>
            </w:tcBorders>
            <w:vAlign w:val="center"/>
          </w:tcPr>
          <w:p w14:paraId="641143FE">
            <w:pPr>
              <w:spacing w:line="400" w:lineRule="exact"/>
              <w:jc w:val="center"/>
              <w:rPr>
                <w:rFonts w:ascii="仿宋_GB2312" w:hAnsi="Calibri" w:eastAsia="仿宋_GB2312"/>
                <w:sz w:val="24"/>
                <w:szCs w:val="24"/>
              </w:rPr>
            </w:pPr>
          </w:p>
        </w:tc>
      </w:tr>
      <w:tr w14:paraId="398E2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2"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75BD4CDF">
            <w:pPr>
              <w:spacing w:line="400" w:lineRule="exact"/>
              <w:jc w:val="center"/>
              <w:rPr>
                <w:rFonts w:ascii="仿宋_GB2312" w:hAnsi="宋体" w:eastAsia="仿宋_GB2312"/>
                <w:sz w:val="24"/>
                <w:szCs w:val="24"/>
              </w:rPr>
            </w:pPr>
            <w:r>
              <w:rPr>
                <w:rFonts w:hint="eastAsia" w:ascii="仿宋_GB2312" w:hAnsi="宋体" w:eastAsia="仿宋_GB2312"/>
                <w:sz w:val="24"/>
                <w:szCs w:val="24"/>
              </w:rPr>
              <w:t>6</w:t>
            </w:r>
          </w:p>
        </w:tc>
        <w:tc>
          <w:tcPr>
            <w:tcW w:w="3844" w:type="dxa"/>
            <w:tcBorders>
              <w:top w:val="single" w:color="auto" w:sz="4" w:space="0"/>
              <w:left w:val="nil"/>
              <w:bottom w:val="single" w:color="auto" w:sz="4" w:space="0"/>
              <w:right w:val="single" w:color="auto" w:sz="4" w:space="0"/>
            </w:tcBorders>
            <w:vAlign w:val="center"/>
          </w:tcPr>
          <w:p w14:paraId="40EF9E24">
            <w:pPr>
              <w:spacing w:line="400" w:lineRule="exact"/>
              <w:rPr>
                <w:rFonts w:ascii="仿宋_GB2312" w:hAnsi="宋体" w:eastAsia="仿宋_GB2312"/>
                <w:sz w:val="24"/>
                <w:szCs w:val="24"/>
              </w:rPr>
            </w:pPr>
          </w:p>
        </w:tc>
        <w:tc>
          <w:tcPr>
            <w:tcW w:w="1134" w:type="dxa"/>
            <w:tcBorders>
              <w:top w:val="single" w:color="auto" w:sz="4" w:space="0"/>
              <w:left w:val="nil"/>
              <w:bottom w:val="single" w:color="auto" w:sz="4" w:space="0"/>
              <w:right w:val="single" w:color="auto" w:sz="4" w:space="0"/>
            </w:tcBorders>
            <w:vAlign w:val="center"/>
          </w:tcPr>
          <w:p w14:paraId="4D6D14A7">
            <w:pPr>
              <w:spacing w:line="400" w:lineRule="exact"/>
              <w:jc w:val="center"/>
              <w:rPr>
                <w:rFonts w:ascii="仿宋_GB2312" w:hAnsi="Calibri" w:eastAsia="仿宋_GB2312"/>
                <w:sz w:val="24"/>
                <w:szCs w:val="24"/>
              </w:rPr>
            </w:pPr>
          </w:p>
        </w:tc>
        <w:tc>
          <w:tcPr>
            <w:tcW w:w="907" w:type="dxa"/>
            <w:tcBorders>
              <w:top w:val="single" w:color="auto" w:sz="4" w:space="0"/>
              <w:left w:val="nil"/>
              <w:bottom w:val="single" w:color="auto" w:sz="4" w:space="0"/>
              <w:right w:val="single" w:color="auto" w:sz="4" w:space="0"/>
            </w:tcBorders>
            <w:vAlign w:val="center"/>
          </w:tcPr>
          <w:p w14:paraId="172E3162">
            <w:pPr>
              <w:spacing w:line="400" w:lineRule="exact"/>
              <w:jc w:val="center"/>
              <w:rPr>
                <w:rFonts w:ascii="仿宋_GB2312" w:hAnsi="Calibri" w:eastAsia="仿宋_GB2312"/>
                <w:sz w:val="24"/>
                <w:szCs w:val="24"/>
              </w:rPr>
            </w:pPr>
          </w:p>
        </w:tc>
        <w:tc>
          <w:tcPr>
            <w:tcW w:w="2685" w:type="dxa"/>
            <w:tcBorders>
              <w:top w:val="single" w:color="auto" w:sz="4" w:space="0"/>
              <w:left w:val="nil"/>
              <w:bottom w:val="single" w:color="auto" w:sz="4" w:space="0"/>
              <w:right w:val="single" w:color="auto" w:sz="4" w:space="0"/>
            </w:tcBorders>
            <w:vAlign w:val="center"/>
          </w:tcPr>
          <w:p w14:paraId="04D08C00">
            <w:pPr>
              <w:spacing w:line="400" w:lineRule="exact"/>
              <w:jc w:val="center"/>
              <w:rPr>
                <w:rFonts w:ascii="仿宋_GB2312" w:hAnsi="Calibri" w:eastAsia="仿宋_GB2312"/>
                <w:sz w:val="24"/>
                <w:szCs w:val="24"/>
              </w:rPr>
            </w:pPr>
          </w:p>
        </w:tc>
        <w:tc>
          <w:tcPr>
            <w:tcW w:w="2336" w:type="dxa"/>
            <w:tcBorders>
              <w:top w:val="single" w:color="auto" w:sz="4" w:space="0"/>
              <w:left w:val="nil"/>
              <w:bottom w:val="single" w:color="auto" w:sz="4" w:space="0"/>
              <w:right w:val="single" w:color="auto" w:sz="4" w:space="0"/>
            </w:tcBorders>
            <w:vAlign w:val="center"/>
          </w:tcPr>
          <w:p w14:paraId="78E368F4">
            <w:pPr>
              <w:spacing w:line="400" w:lineRule="exact"/>
              <w:jc w:val="center"/>
              <w:rPr>
                <w:rFonts w:ascii="仿宋_GB2312" w:hAnsi="Calibri" w:eastAsia="仿宋_GB2312"/>
                <w:sz w:val="24"/>
                <w:szCs w:val="24"/>
              </w:rPr>
            </w:pPr>
          </w:p>
        </w:tc>
        <w:tc>
          <w:tcPr>
            <w:tcW w:w="1605" w:type="dxa"/>
            <w:tcBorders>
              <w:top w:val="single" w:color="auto" w:sz="4" w:space="0"/>
              <w:left w:val="nil"/>
              <w:bottom w:val="single" w:color="auto" w:sz="4" w:space="0"/>
              <w:right w:val="single" w:color="auto" w:sz="4" w:space="0"/>
            </w:tcBorders>
            <w:vAlign w:val="center"/>
          </w:tcPr>
          <w:p w14:paraId="3116EA0D">
            <w:pPr>
              <w:spacing w:line="400" w:lineRule="exact"/>
              <w:jc w:val="center"/>
              <w:rPr>
                <w:rFonts w:ascii="仿宋_GB2312" w:hAnsi="Calibri" w:eastAsia="仿宋_GB2312"/>
                <w:sz w:val="24"/>
                <w:szCs w:val="24"/>
              </w:rPr>
            </w:pPr>
          </w:p>
        </w:tc>
      </w:tr>
      <w:tr w14:paraId="488F4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0474F277">
            <w:pPr>
              <w:spacing w:line="400" w:lineRule="exact"/>
              <w:jc w:val="center"/>
              <w:rPr>
                <w:rFonts w:ascii="仿宋_GB2312" w:hAnsi="宋体" w:eastAsia="仿宋_GB2312"/>
                <w:sz w:val="24"/>
                <w:szCs w:val="24"/>
              </w:rPr>
            </w:pPr>
            <w:r>
              <w:rPr>
                <w:rFonts w:hint="eastAsia" w:ascii="仿宋_GB2312" w:hAnsi="宋体" w:eastAsia="仿宋_GB2312"/>
                <w:sz w:val="24"/>
                <w:szCs w:val="24"/>
              </w:rPr>
              <w:t>7</w:t>
            </w:r>
          </w:p>
        </w:tc>
        <w:tc>
          <w:tcPr>
            <w:tcW w:w="3844" w:type="dxa"/>
            <w:tcBorders>
              <w:top w:val="single" w:color="auto" w:sz="4" w:space="0"/>
              <w:left w:val="nil"/>
              <w:bottom w:val="single" w:color="auto" w:sz="4" w:space="0"/>
              <w:right w:val="single" w:color="auto" w:sz="4" w:space="0"/>
            </w:tcBorders>
            <w:vAlign w:val="center"/>
          </w:tcPr>
          <w:p w14:paraId="698B737D">
            <w:pPr>
              <w:spacing w:line="400" w:lineRule="exact"/>
              <w:rPr>
                <w:rFonts w:ascii="仿宋_GB2312" w:hAnsi="宋体" w:eastAsia="仿宋_GB2312"/>
                <w:sz w:val="24"/>
                <w:szCs w:val="24"/>
              </w:rPr>
            </w:pPr>
          </w:p>
        </w:tc>
        <w:tc>
          <w:tcPr>
            <w:tcW w:w="1134" w:type="dxa"/>
            <w:tcBorders>
              <w:top w:val="single" w:color="auto" w:sz="4" w:space="0"/>
              <w:left w:val="nil"/>
              <w:bottom w:val="single" w:color="auto" w:sz="4" w:space="0"/>
              <w:right w:val="single" w:color="auto" w:sz="4" w:space="0"/>
            </w:tcBorders>
            <w:vAlign w:val="center"/>
          </w:tcPr>
          <w:p w14:paraId="57C4A249">
            <w:pPr>
              <w:spacing w:line="400" w:lineRule="exact"/>
              <w:jc w:val="center"/>
              <w:rPr>
                <w:rFonts w:ascii="仿宋_GB2312" w:hAnsi="Calibri" w:eastAsia="仿宋_GB2312"/>
                <w:sz w:val="24"/>
                <w:szCs w:val="24"/>
              </w:rPr>
            </w:pPr>
          </w:p>
        </w:tc>
        <w:tc>
          <w:tcPr>
            <w:tcW w:w="907" w:type="dxa"/>
            <w:tcBorders>
              <w:top w:val="single" w:color="auto" w:sz="4" w:space="0"/>
              <w:left w:val="nil"/>
              <w:bottom w:val="single" w:color="auto" w:sz="4" w:space="0"/>
              <w:right w:val="single" w:color="auto" w:sz="4" w:space="0"/>
            </w:tcBorders>
            <w:vAlign w:val="center"/>
          </w:tcPr>
          <w:p w14:paraId="2DAF97A1">
            <w:pPr>
              <w:spacing w:line="400" w:lineRule="exact"/>
              <w:jc w:val="center"/>
              <w:rPr>
                <w:rFonts w:ascii="仿宋_GB2312" w:hAnsi="MingLiU" w:eastAsia="仿宋_GB2312"/>
                <w:sz w:val="24"/>
                <w:szCs w:val="24"/>
              </w:rPr>
            </w:pPr>
          </w:p>
        </w:tc>
        <w:tc>
          <w:tcPr>
            <w:tcW w:w="2685" w:type="dxa"/>
            <w:tcBorders>
              <w:top w:val="single" w:color="auto" w:sz="4" w:space="0"/>
              <w:left w:val="nil"/>
              <w:bottom w:val="single" w:color="auto" w:sz="4" w:space="0"/>
              <w:right w:val="single" w:color="auto" w:sz="4" w:space="0"/>
            </w:tcBorders>
            <w:vAlign w:val="center"/>
          </w:tcPr>
          <w:p w14:paraId="1000A840">
            <w:pPr>
              <w:spacing w:line="400" w:lineRule="exact"/>
              <w:jc w:val="center"/>
              <w:rPr>
                <w:rFonts w:ascii="仿宋_GB2312" w:hAnsi="MingLiU" w:eastAsia="仿宋_GB2312"/>
                <w:sz w:val="24"/>
                <w:szCs w:val="24"/>
              </w:rPr>
            </w:pPr>
          </w:p>
        </w:tc>
        <w:tc>
          <w:tcPr>
            <w:tcW w:w="2336" w:type="dxa"/>
            <w:tcBorders>
              <w:top w:val="single" w:color="auto" w:sz="4" w:space="0"/>
              <w:left w:val="nil"/>
              <w:bottom w:val="single" w:color="auto" w:sz="4" w:space="0"/>
              <w:right w:val="single" w:color="auto" w:sz="4" w:space="0"/>
            </w:tcBorders>
            <w:vAlign w:val="center"/>
          </w:tcPr>
          <w:p w14:paraId="262ACC52">
            <w:pPr>
              <w:spacing w:line="400" w:lineRule="exact"/>
              <w:jc w:val="center"/>
              <w:rPr>
                <w:rFonts w:ascii="仿宋_GB2312" w:hAnsi="MingLiU" w:eastAsia="仿宋_GB2312"/>
                <w:sz w:val="24"/>
                <w:szCs w:val="24"/>
              </w:rPr>
            </w:pPr>
          </w:p>
        </w:tc>
        <w:tc>
          <w:tcPr>
            <w:tcW w:w="1605" w:type="dxa"/>
            <w:tcBorders>
              <w:top w:val="single" w:color="auto" w:sz="4" w:space="0"/>
              <w:left w:val="nil"/>
              <w:bottom w:val="single" w:color="auto" w:sz="4" w:space="0"/>
              <w:right w:val="single" w:color="auto" w:sz="4" w:space="0"/>
            </w:tcBorders>
            <w:vAlign w:val="center"/>
          </w:tcPr>
          <w:p w14:paraId="21E45411">
            <w:pPr>
              <w:spacing w:line="400" w:lineRule="exact"/>
              <w:jc w:val="center"/>
              <w:rPr>
                <w:rFonts w:ascii="仿宋_GB2312" w:hAnsi="MingLiU" w:eastAsia="仿宋_GB2312"/>
                <w:sz w:val="24"/>
                <w:szCs w:val="24"/>
              </w:rPr>
            </w:pPr>
          </w:p>
        </w:tc>
      </w:tr>
      <w:tr w14:paraId="0F725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1EEE8E01">
            <w:pPr>
              <w:spacing w:line="400" w:lineRule="exact"/>
              <w:jc w:val="center"/>
              <w:rPr>
                <w:rFonts w:ascii="仿宋_GB2312" w:hAnsi="宋体" w:eastAsia="仿宋_GB2312"/>
                <w:sz w:val="24"/>
                <w:szCs w:val="24"/>
              </w:rPr>
            </w:pPr>
            <w:r>
              <w:rPr>
                <w:rFonts w:hint="eastAsia" w:ascii="仿宋_GB2312" w:hAnsi="宋体" w:eastAsia="仿宋_GB2312"/>
                <w:sz w:val="24"/>
                <w:szCs w:val="24"/>
              </w:rPr>
              <w:t>8</w:t>
            </w:r>
          </w:p>
        </w:tc>
        <w:tc>
          <w:tcPr>
            <w:tcW w:w="3844" w:type="dxa"/>
            <w:tcBorders>
              <w:top w:val="single" w:color="auto" w:sz="4" w:space="0"/>
              <w:left w:val="nil"/>
              <w:bottom w:val="single" w:color="auto" w:sz="4" w:space="0"/>
              <w:right w:val="single" w:color="auto" w:sz="4" w:space="0"/>
            </w:tcBorders>
            <w:vAlign w:val="center"/>
          </w:tcPr>
          <w:p w14:paraId="20E1C598">
            <w:pPr>
              <w:spacing w:line="400" w:lineRule="exact"/>
              <w:rPr>
                <w:rFonts w:ascii="仿宋_GB2312" w:hAnsi="宋体" w:eastAsia="仿宋_GB2312"/>
                <w:sz w:val="24"/>
                <w:szCs w:val="24"/>
              </w:rPr>
            </w:pPr>
          </w:p>
        </w:tc>
        <w:tc>
          <w:tcPr>
            <w:tcW w:w="1134" w:type="dxa"/>
            <w:tcBorders>
              <w:top w:val="single" w:color="auto" w:sz="4" w:space="0"/>
              <w:left w:val="nil"/>
              <w:bottom w:val="single" w:color="auto" w:sz="4" w:space="0"/>
              <w:right w:val="single" w:color="auto" w:sz="4" w:space="0"/>
            </w:tcBorders>
            <w:vAlign w:val="center"/>
          </w:tcPr>
          <w:p w14:paraId="14C24BD7">
            <w:pPr>
              <w:spacing w:line="400" w:lineRule="exact"/>
              <w:jc w:val="center"/>
              <w:rPr>
                <w:rFonts w:ascii="仿宋_GB2312" w:hAnsi="Calibri" w:eastAsia="仿宋_GB2312"/>
                <w:sz w:val="24"/>
                <w:szCs w:val="24"/>
              </w:rPr>
            </w:pPr>
          </w:p>
        </w:tc>
        <w:tc>
          <w:tcPr>
            <w:tcW w:w="907" w:type="dxa"/>
            <w:tcBorders>
              <w:top w:val="single" w:color="auto" w:sz="4" w:space="0"/>
              <w:left w:val="nil"/>
              <w:bottom w:val="single" w:color="auto" w:sz="4" w:space="0"/>
              <w:right w:val="single" w:color="auto" w:sz="4" w:space="0"/>
            </w:tcBorders>
            <w:vAlign w:val="center"/>
          </w:tcPr>
          <w:p w14:paraId="6F700D97">
            <w:pPr>
              <w:spacing w:line="400" w:lineRule="exact"/>
              <w:jc w:val="center"/>
              <w:rPr>
                <w:rFonts w:ascii="仿宋_GB2312" w:hAnsi="MingLiU" w:eastAsia="仿宋_GB2312"/>
                <w:sz w:val="24"/>
                <w:szCs w:val="24"/>
              </w:rPr>
            </w:pPr>
          </w:p>
        </w:tc>
        <w:tc>
          <w:tcPr>
            <w:tcW w:w="2685" w:type="dxa"/>
            <w:tcBorders>
              <w:top w:val="single" w:color="auto" w:sz="4" w:space="0"/>
              <w:left w:val="nil"/>
              <w:bottom w:val="single" w:color="auto" w:sz="4" w:space="0"/>
              <w:right w:val="single" w:color="auto" w:sz="4" w:space="0"/>
            </w:tcBorders>
            <w:vAlign w:val="center"/>
          </w:tcPr>
          <w:p w14:paraId="03AE1A9C">
            <w:pPr>
              <w:spacing w:line="400" w:lineRule="exact"/>
              <w:jc w:val="center"/>
              <w:rPr>
                <w:rFonts w:ascii="仿宋_GB2312" w:hAnsi="MingLiU" w:eastAsia="仿宋_GB2312"/>
                <w:sz w:val="24"/>
                <w:szCs w:val="24"/>
              </w:rPr>
            </w:pPr>
          </w:p>
        </w:tc>
        <w:tc>
          <w:tcPr>
            <w:tcW w:w="2336" w:type="dxa"/>
            <w:tcBorders>
              <w:top w:val="single" w:color="auto" w:sz="4" w:space="0"/>
              <w:left w:val="nil"/>
              <w:bottom w:val="single" w:color="auto" w:sz="4" w:space="0"/>
              <w:right w:val="single" w:color="auto" w:sz="4" w:space="0"/>
            </w:tcBorders>
            <w:vAlign w:val="center"/>
          </w:tcPr>
          <w:p w14:paraId="06CC7759">
            <w:pPr>
              <w:spacing w:line="400" w:lineRule="exact"/>
              <w:jc w:val="center"/>
              <w:rPr>
                <w:rFonts w:ascii="仿宋_GB2312" w:hAnsi="MingLiU" w:eastAsia="仿宋_GB2312"/>
                <w:sz w:val="24"/>
                <w:szCs w:val="24"/>
              </w:rPr>
            </w:pPr>
          </w:p>
        </w:tc>
        <w:tc>
          <w:tcPr>
            <w:tcW w:w="1605" w:type="dxa"/>
            <w:tcBorders>
              <w:top w:val="single" w:color="auto" w:sz="4" w:space="0"/>
              <w:left w:val="nil"/>
              <w:bottom w:val="single" w:color="auto" w:sz="4" w:space="0"/>
              <w:right w:val="single" w:color="auto" w:sz="4" w:space="0"/>
            </w:tcBorders>
            <w:vAlign w:val="center"/>
          </w:tcPr>
          <w:p w14:paraId="5984B5F3">
            <w:pPr>
              <w:spacing w:line="400" w:lineRule="exact"/>
              <w:jc w:val="center"/>
              <w:rPr>
                <w:rFonts w:ascii="仿宋_GB2312" w:hAnsi="MingLiU" w:eastAsia="仿宋_GB2312"/>
                <w:sz w:val="24"/>
                <w:szCs w:val="24"/>
              </w:rPr>
            </w:pPr>
          </w:p>
        </w:tc>
      </w:tr>
      <w:tr w14:paraId="0AC8F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7E0CA2E2">
            <w:pPr>
              <w:spacing w:line="400" w:lineRule="exact"/>
              <w:jc w:val="center"/>
              <w:rPr>
                <w:rFonts w:ascii="仿宋_GB2312" w:hAnsi="宋体" w:eastAsia="仿宋_GB2312"/>
                <w:sz w:val="24"/>
                <w:szCs w:val="24"/>
              </w:rPr>
            </w:pPr>
            <w:r>
              <w:rPr>
                <w:rFonts w:hint="eastAsia" w:ascii="仿宋_GB2312" w:hAnsi="宋体" w:eastAsia="仿宋_GB2312"/>
                <w:sz w:val="24"/>
                <w:szCs w:val="24"/>
              </w:rPr>
              <w:t>9</w:t>
            </w:r>
          </w:p>
        </w:tc>
        <w:tc>
          <w:tcPr>
            <w:tcW w:w="3844" w:type="dxa"/>
            <w:tcBorders>
              <w:top w:val="single" w:color="auto" w:sz="4" w:space="0"/>
              <w:left w:val="nil"/>
              <w:bottom w:val="single" w:color="auto" w:sz="4" w:space="0"/>
              <w:right w:val="single" w:color="auto" w:sz="4" w:space="0"/>
            </w:tcBorders>
            <w:vAlign w:val="center"/>
          </w:tcPr>
          <w:p w14:paraId="4CA36461">
            <w:pPr>
              <w:spacing w:line="400" w:lineRule="exact"/>
              <w:rPr>
                <w:rFonts w:ascii="仿宋_GB2312" w:hAnsi="宋体" w:eastAsia="仿宋_GB2312"/>
                <w:sz w:val="24"/>
                <w:szCs w:val="24"/>
              </w:rPr>
            </w:pPr>
          </w:p>
        </w:tc>
        <w:tc>
          <w:tcPr>
            <w:tcW w:w="1134" w:type="dxa"/>
            <w:tcBorders>
              <w:top w:val="single" w:color="auto" w:sz="4" w:space="0"/>
              <w:left w:val="nil"/>
              <w:bottom w:val="single" w:color="auto" w:sz="4" w:space="0"/>
              <w:right w:val="single" w:color="auto" w:sz="4" w:space="0"/>
            </w:tcBorders>
            <w:vAlign w:val="center"/>
          </w:tcPr>
          <w:p w14:paraId="27EF6AA9">
            <w:pPr>
              <w:spacing w:line="400" w:lineRule="exact"/>
              <w:jc w:val="center"/>
              <w:rPr>
                <w:rFonts w:ascii="仿宋_GB2312" w:hAnsi="Calibri" w:eastAsia="仿宋_GB2312"/>
                <w:sz w:val="24"/>
                <w:szCs w:val="24"/>
              </w:rPr>
            </w:pPr>
          </w:p>
        </w:tc>
        <w:tc>
          <w:tcPr>
            <w:tcW w:w="907" w:type="dxa"/>
            <w:tcBorders>
              <w:top w:val="single" w:color="auto" w:sz="4" w:space="0"/>
              <w:left w:val="nil"/>
              <w:bottom w:val="single" w:color="auto" w:sz="4" w:space="0"/>
              <w:right w:val="single" w:color="auto" w:sz="4" w:space="0"/>
            </w:tcBorders>
            <w:vAlign w:val="center"/>
          </w:tcPr>
          <w:p w14:paraId="1E4695D5">
            <w:pPr>
              <w:spacing w:line="400" w:lineRule="exact"/>
              <w:jc w:val="center"/>
              <w:rPr>
                <w:rFonts w:ascii="仿宋_GB2312" w:hAnsi="MingLiU" w:eastAsia="仿宋_GB2312"/>
                <w:sz w:val="24"/>
                <w:szCs w:val="24"/>
              </w:rPr>
            </w:pPr>
          </w:p>
        </w:tc>
        <w:tc>
          <w:tcPr>
            <w:tcW w:w="2685" w:type="dxa"/>
            <w:tcBorders>
              <w:top w:val="single" w:color="auto" w:sz="4" w:space="0"/>
              <w:left w:val="nil"/>
              <w:bottom w:val="single" w:color="auto" w:sz="4" w:space="0"/>
              <w:right w:val="single" w:color="auto" w:sz="4" w:space="0"/>
            </w:tcBorders>
            <w:vAlign w:val="center"/>
          </w:tcPr>
          <w:p w14:paraId="589B9950">
            <w:pPr>
              <w:spacing w:line="400" w:lineRule="exact"/>
              <w:jc w:val="center"/>
              <w:rPr>
                <w:rFonts w:ascii="仿宋_GB2312" w:hAnsi="MingLiU" w:eastAsia="仿宋_GB2312"/>
                <w:sz w:val="24"/>
                <w:szCs w:val="24"/>
              </w:rPr>
            </w:pPr>
          </w:p>
        </w:tc>
        <w:tc>
          <w:tcPr>
            <w:tcW w:w="2336" w:type="dxa"/>
            <w:tcBorders>
              <w:top w:val="single" w:color="auto" w:sz="4" w:space="0"/>
              <w:left w:val="nil"/>
              <w:bottom w:val="single" w:color="auto" w:sz="4" w:space="0"/>
              <w:right w:val="single" w:color="auto" w:sz="4" w:space="0"/>
            </w:tcBorders>
            <w:vAlign w:val="center"/>
          </w:tcPr>
          <w:p w14:paraId="53628FE0">
            <w:pPr>
              <w:spacing w:line="400" w:lineRule="exact"/>
              <w:jc w:val="center"/>
              <w:rPr>
                <w:rFonts w:ascii="仿宋_GB2312" w:hAnsi="MingLiU" w:eastAsia="仿宋_GB2312"/>
                <w:sz w:val="24"/>
                <w:szCs w:val="24"/>
              </w:rPr>
            </w:pPr>
          </w:p>
        </w:tc>
        <w:tc>
          <w:tcPr>
            <w:tcW w:w="1605" w:type="dxa"/>
            <w:tcBorders>
              <w:top w:val="single" w:color="auto" w:sz="4" w:space="0"/>
              <w:left w:val="nil"/>
              <w:bottom w:val="single" w:color="auto" w:sz="4" w:space="0"/>
              <w:right w:val="single" w:color="auto" w:sz="4" w:space="0"/>
            </w:tcBorders>
            <w:vAlign w:val="center"/>
          </w:tcPr>
          <w:p w14:paraId="6ACB38B4">
            <w:pPr>
              <w:spacing w:line="400" w:lineRule="exact"/>
              <w:jc w:val="center"/>
              <w:rPr>
                <w:rFonts w:ascii="仿宋_GB2312" w:hAnsi="MingLiU" w:eastAsia="仿宋_GB2312"/>
                <w:sz w:val="24"/>
                <w:szCs w:val="24"/>
              </w:rPr>
            </w:pPr>
          </w:p>
        </w:tc>
      </w:tr>
    </w:tbl>
    <w:p w14:paraId="76B4D41C">
      <w:pPr>
        <w:spacing w:line="400" w:lineRule="exact"/>
        <w:rPr>
          <w:rFonts w:ascii="黑体" w:hAnsi="黑体" w:eastAsia="黑体" w:cs="黑体"/>
          <w:kern w:val="0"/>
          <w:sz w:val="32"/>
          <w:szCs w:val="32"/>
        </w:rPr>
      </w:pPr>
      <w:r>
        <w:rPr>
          <w:rFonts w:hint="eastAsia" w:ascii="黑体" w:hAnsi="黑体" w:eastAsia="黑体" w:cs="黑体"/>
          <w:sz w:val="32"/>
          <w:szCs w:val="32"/>
        </w:rPr>
        <w:t xml:space="preserve"> </w:t>
      </w:r>
      <w:r>
        <w:rPr>
          <w:rFonts w:hint="eastAsia" w:ascii="黑体" w:hAnsi="黑体" w:eastAsia="黑体" w:cs="黑体"/>
          <w:kern w:val="0"/>
          <w:sz w:val="32"/>
          <w:szCs w:val="32"/>
        </w:rPr>
        <w:t>附件4</w:t>
      </w:r>
    </w:p>
    <w:tbl>
      <w:tblPr>
        <w:tblStyle w:val="5"/>
        <w:tblpPr w:leftFromText="180" w:rightFromText="180" w:vertAnchor="text" w:horzAnchor="page" w:tblpX="824" w:tblpY="522"/>
        <w:tblOverlap w:val="never"/>
        <w:tblW w:w="15180" w:type="dxa"/>
        <w:tblInd w:w="0" w:type="dxa"/>
        <w:tblLayout w:type="autofit"/>
        <w:tblCellMar>
          <w:top w:w="0" w:type="dxa"/>
          <w:left w:w="0" w:type="dxa"/>
          <w:bottom w:w="0" w:type="dxa"/>
          <w:right w:w="0" w:type="dxa"/>
        </w:tblCellMar>
      </w:tblPr>
      <w:tblGrid>
        <w:gridCol w:w="448"/>
        <w:gridCol w:w="897"/>
        <w:gridCol w:w="478"/>
        <w:gridCol w:w="687"/>
        <w:gridCol w:w="658"/>
        <w:gridCol w:w="852"/>
        <w:gridCol w:w="808"/>
        <w:gridCol w:w="807"/>
        <w:gridCol w:w="523"/>
        <w:gridCol w:w="448"/>
        <w:gridCol w:w="448"/>
        <w:gridCol w:w="448"/>
        <w:gridCol w:w="448"/>
        <w:gridCol w:w="448"/>
        <w:gridCol w:w="448"/>
        <w:gridCol w:w="448"/>
        <w:gridCol w:w="453"/>
        <w:gridCol w:w="448"/>
        <w:gridCol w:w="448"/>
        <w:gridCol w:w="807"/>
        <w:gridCol w:w="792"/>
        <w:gridCol w:w="732"/>
        <w:gridCol w:w="942"/>
        <w:gridCol w:w="568"/>
        <w:gridCol w:w="696"/>
      </w:tblGrid>
      <w:tr w14:paraId="2F073EA6">
        <w:tblPrEx>
          <w:tblCellMar>
            <w:top w:w="0" w:type="dxa"/>
            <w:left w:w="0" w:type="dxa"/>
            <w:bottom w:w="0" w:type="dxa"/>
            <w:right w:w="0" w:type="dxa"/>
          </w:tblCellMar>
        </w:tblPrEx>
        <w:trPr>
          <w:trHeight w:val="805" w:hRule="atLeast"/>
        </w:trPr>
        <w:tc>
          <w:tcPr>
            <w:tcW w:w="15180" w:type="dxa"/>
            <w:gridSpan w:val="25"/>
            <w:tcBorders>
              <w:top w:val="nil"/>
              <w:left w:val="nil"/>
              <w:bottom w:val="nil"/>
              <w:right w:val="nil"/>
            </w:tcBorders>
            <w:shd w:val="clear" w:color="auto" w:fill="auto"/>
            <w:tcMar>
              <w:top w:w="15" w:type="dxa"/>
              <w:left w:w="15" w:type="dxa"/>
              <w:right w:w="15" w:type="dxa"/>
            </w:tcMar>
            <w:vAlign w:val="center"/>
          </w:tcPr>
          <w:p w14:paraId="53B6DC18">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泉州市机动车驾驶员培训机构基本信息情况表</w:t>
            </w:r>
          </w:p>
        </w:tc>
      </w:tr>
      <w:tr w14:paraId="3FB2D7E0">
        <w:tblPrEx>
          <w:tblCellMar>
            <w:top w:w="0" w:type="dxa"/>
            <w:left w:w="0" w:type="dxa"/>
            <w:bottom w:w="0" w:type="dxa"/>
            <w:right w:w="0" w:type="dxa"/>
          </w:tblCellMar>
        </w:tblPrEx>
        <w:trPr>
          <w:trHeight w:val="428" w:hRule="atLeast"/>
        </w:trPr>
        <w:tc>
          <w:tcPr>
            <w:tcW w:w="1518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35A09">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日期：     年   月  日</w:t>
            </w:r>
          </w:p>
        </w:tc>
      </w:tr>
      <w:tr w14:paraId="053EA29C">
        <w:tblPrEx>
          <w:tblCellMar>
            <w:top w:w="0" w:type="dxa"/>
            <w:left w:w="0" w:type="dxa"/>
            <w:bottom w:w="0" w:type="dxa"/>
            <w:right w:w="0" w:type="dxa"/>
          </w:tblCellMar>
        </w:tblPrEx>
        <w:trPr>
          <w:trHeight w:val="428" w:hRule="atLeast"/>
        </w:trPr>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C9B0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序号</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5168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驾培机构名称</w:t>
            </w:r>
          </w:p>
        </w:tc>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6D08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级别</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2A80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经营范围</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6BAB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教练员数</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EDB7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考核员(名)</w:t>
            </w:r>
          </w:p>
        </w:tc>
        <w:tc>
          <w:tcPr>
            <w:tcW w:w="411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45AF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现有场地</w:t>
            </w:r>
          </w:p>
        </w:tc>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8329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核定规模</w:t>
            </w:r>
          </w:p>
        </w:tc>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2E26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现车辆数</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ECA3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法人代表姓名 与联系电话</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DEC6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业务经办人姓名与联系电话</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0B38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教练场地地址</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F68A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备案号 (许可证号)</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C020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场地租赁有效期至</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2CAF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备注</w:t>
            </w:r>
          </w:p>
        </w:tc>
      </w:tr>
      <w:tr w14:paraId="4148E51E">
        <w:tblPrEx>
          <w:tblCellMar>
            <w:top w:w="0" w:type="dxa"/>
            <w:left w:w="0" w:type="dxa"/>
            <w:bottom w:w="0" w:type="dxa"/>
            <w:right w:w="0" w:type="dxa"/>
          </w:tblCellMar>
        </w:tblPrEx>
        <w:trPr>
          <w:trHeight w:val="1619"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DD160">
            <w:pPr>
              <w:jc w:val="center"/>
              <w:rPr>
                <w:rFonts w:ascii="仿宋_GB2312" w:hAnsi="宋体" w:eastAsia="仿宋_GB2312" w:cs="仿宋_GB2312"/>
                <w:color w:val="000000"/>
                <w:sz w:val="20"/>
                <w:szCs w:val="20"/>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A570F">
            <w:pPr>
              <w:jc w:val="center"/>
              <w:rPr>
                <w:rFonts w:ascii="仿宋_GB2312" w:hAnsi="宋体" w:eastAsia="仿宋_GB2312" w:cs="仿宋_GB2312"/>
                <w:color w:val="000000"/>
                <w:sz w:val="20"/>
                <w:szCs w:val="20"/>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87E96">
            <w:pPr>
              <w:jc w:val="center"/>
              <w:rPr>
                <w:rFonts w:ascii="仿宋_GB2312" w:hAnsi="宋体" w:eastAsia="仿宋_GB2312" w:cs="仿宋_GB2312"/>
                <w:color w:val="000000"/>
                <w:sz w:val="20"/>
                <w:szCs w:val="20"/>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4C82A">
            <w:pPr>
              <w:jc w:val="center"/>
              <w:rPr>
                <w:rFonts w:ascii="仿宋_GB2312" w:hAnsi="宋体" w:eastAsia="仿宋_GB2312" w:cs="仿宋_GB2312"/>
                <w:color w:val="000000"/>
                <w:sz w:val="20"/>
                <w:szCs w:val="20"/>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E589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纯理论(名)</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919A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理论兼实操(名)</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A785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纯实操(名)</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C11F6">
            <w:pPr>
              <w:jc w:val="center"/>
              <w:rPr>
                <w:rFonts w:ascii="仿宋_GB2312" w:hAnsi="宋体" w:eastAsia="仿宋_GB2312" w:cs="仿宋_GB2312"/>
                <w:color w:val="000000"/>
                <w:sz w:val="20"/>
                <w:szCs w:val="20"/>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63F6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理论教室(m2)</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847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场地  (m2)</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3749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道路(m)</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88F9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倒车入库(个)</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3A09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曲线行驶(个)</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F543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直角转弯(个)</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F12C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半坡起步(个)</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637E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侧方停车(个)</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A809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模拟道路(个)</w:t>
            </w: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E9977">
            <w:pPr>
              <w:jc w:val="center"/>
              <w:rPr>
                <w:rFonts w:ascii="仿宋_GB2312" w:hAnsi="宋体" w:eastAsia="仿宋_GB2312" w:cs="仿宋_GB2312"/>
                <w:color w:val="000000"/>
                <w:sz w:val="20"/>
                <w:szCs w:val="20"/>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F3617">
            <w:pPr>
              <w:jc w:val="center"/>
              <w:rPr>
                <w:rFonts w:ascii="仿宋_GB2312" w:hAnsi="宋体" w:eastAsia="仿宋_GB2312" w:cs="仿宋_GB2312"/>
                <w:color w:val="000000"/>
                <w:sz w:val="20"/>
                <w:szCs w:val="20"/>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61170">
            <w:pPr>
              <w:jc w:val="center"/>
              <w:rPr>
                <w:rFonts w:ascii="仿宋_GB2312" w:hAnsi="宋体" w:eastAsia="仿宋_GB2312" w:cs="仿宋_GB2312"/>
                <w:color w:val="000000"/>
                <w:sz w:val="20"/>
                <w:szCs w:val="20"/>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E6611">
            <w:pPr>
              <w:jc w:val="center"/>
              <w:rPr>
                <w:rFonts w:ascii="仿宋_GB2312" w:hAnsi="宋体" w:eastAsia="仿宋_GB2312" w:cs="仿宋_GB2312"/>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9E298">
            <w:pPr>
              <w:jc w:val="center"/>
              <w:rPr>
                <w:rFonts w:ascii="仿宋_GB2312" w:hAnsi="宋体" w:eastAsia="仿宋_GB2312" w:cs="仿宋_GB2312"/>
                <w:color w:val="000000"/>
                <w:sz w:val="20"/>
                <w:szCs w:val="20"/>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6CB5E">
            <w:pPr>
              <w:jc w:val="center"/>
              <w:rPr>
                <w:rFonts w:ascii="仿宋_GB2312" w:hAnsi="宋体" w:eastAsia="仿宋_GB2312" w:cs="仿宋_GB2312"/>
                <w:color w:val="000000"/>
                <w:sz w:val="20"/>
                <w:szCs w:val="20"/>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6712B">
            <w:pPr>
              <w:jc w:val="center"/>
              <w:rPr>
                <w:rFonts w:ascii="仿宋_GB2312" w:hAnsi="宋体" w:eastAsia="仿宋_GB2312" w:cs="仿宋_GB2312"/>
                <w:color w:val="000000"/>
                <w:sz w:val="20"/>
                <w:szCs w:val="20"/>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63847">
            <w:pPr>
              <w:jc w:val="center"/>
              <w:rPr>
                <w:rFonts w:ascii="仿宋_GB2312" w:hAnsi="宋体" w:eastAsia="仿宋_GB2312" w:cs="仿宋_GB2312"/>
                <w:color w:val="000000"/>
                <w:sz w:val="20"/>
                <w:szCs w:val="20"/>
              </w:rPr>
            </w:pPr>
          </w:p>
        </w:tc>
      </w:tr>
      <w:tr w14:paraId="5082B226">
        <w:tblPrEx>
          <w:tblCellMar>
            <w:top w:w="0" w:type="dxa"/>
            <w:left w:w="0" w:type="dxa"/>
            <w:bottom w:w="0" w:type="dxa"/>
            <w:right w:w="0" w:type="dxa"/>
          </w:tblCellMar>
        </w:tblPrEx>
        <w:trPr>
          <w:trHeight w:val="4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0513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CE69E">
            <w:pPr>
              <w:jc w:val="center"/>
              <w:rPr>
                <w:rFonts w:ascii="仿宋_GB2312" w:hAnsi="宋体" w:eastAsia="仿宋_GB2312" w:cs="仿宋_GB2312"/>
                <w:color w:val="000000"/>
                <w:sz w:val="20"/>
                <w:szCs w:val="20"/>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3CD99">
            <w:pPr>
              <w:jc w:val="center"/>
              <w:rPr>
                <w:rFonts w:ascii="仿宋_GB2312" w:hAnsi="宋体" w:eastAsia="仿宋_GB2312" w:cs="仿宋_GB2312"/>
                <w:color w:val="000000"/>
                <w:sz w:val="20"/>
                <w:szCs w:val="20"/>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0C33D">
            <w:pPr>
              <w:jc w:val="center"/>
              <w:rPr>
                <w:rFonts w:ascii="仿宋_GB2312" w:hAnsi="宋体" w:eastAsia="仿宋_GB2312" w:cs="仿宋_GB2312"/>
                <w:color w:val="000000"/>
                <w:sz w:val="20"/>
                <w:szCs w:val="20"/>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46591">
            <w:pPr>
              <w:jc w:val="center"/>
              <w:rPr>
                <w:rFonts w:ascii="仿宋_GB2312" w:hAnsi="宋体" w:eastAsia="仿宋_GB2312" w:cs="仿宋_GB2312"/>
                <w:color w:val="000000"/>
                <w:sz w:val="20"/>
                <w:szCs w:val="20"/>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19634">
            <w:pPr>
              <w:jc w:val="center"/>
              <w:rPr>
                <w:rFonts w:ascii="仿宋_GB2312" w:hAnsi="宋体" w:eastAsia="仿宋_GB2312" w:cs="仿宋_GB2312"/>
                <w:color w:val="000000"/>
                <w:sz w:val="20"/>
                <w:szCs w:val="20"/>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C6022">
            <w:pPr>
              <w:jc w:val="center"/>
              <w:rPr>
                <w:rFonts w:ascii="仿宋_GB2312" w:hAnsi="宋体"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68E80">
            <w:pPr>
              <w:jc w:val="center"/>
              <w:rPr>
                <w:rFonts w:ascii="仿宋_GB2312" w:hAnsi="宋体" w:eastAsia="仿宋_GB2312" w:cs="仿宋_GB2312"/>
                <w:color w:val="000000"/>
                <w:sz w:val="20"/>
                <w:szCs w:val="20"/>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9DD1B">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17FF">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DBDE9">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8FB73">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95DC4">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2C244">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7C6D1">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C1E6D">
            <w:pPr>
              <w:jc w:val="center"/>
              <w:rPr>
                <w:rFonts w:ascii="仿宋_GB2312" w:hAnsi="宋体" w:eastAsia="仿宋_GB2312" w:cs="仿宋_GB2312"/>
                <w:color w:val="000000"/>
                <w:sz w:val="20"/>
                <w:szCs w:val="20"/>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0CB96">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3AD69">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B7CC3">
            <w:pPr>
              <w:jc w:val="center"/>
              <w:rPr>
                <w:rFonts w:ascii="仿宋_GB2312" w:hAnsi="宋体"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93B76">
            <w:pPr>
              <w:jc w:val="center"/>
              <w:rPr>
                <w:rFonts w:ascii="仿宋_GB2312" w:hAnsi="宋体" w:eastAsia="仿宋_GB2312" w:cs="仿宋_GB2312"/>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E6DD4">
            <w:pPr>
              <w:jc w:val="center"/>
              <w:rPr>
                <w:rFonts w:ascii="仿宋_GB2312" w:hAnsi="宋体" w:eastAsia="仿宋_GB2312" w:cs="仿宋_GB2312"/>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62455">
            <w:pPr>
              <w:jc w:val="center"/>
              <w:rPr>
                <w:rFonts w:ascii="仿宋_GB2312" w:hAnsi="宋体" w:eastAsia="仿宋_GB2312" w:cs="仿宋_GB2312"/>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F4B06">
            <w:pPr>
              <w:jc w:val="center"/>
              <w:rPr>
                <w:rFonts w:ascii="仿宋_GB2312" w:hAnsi="宋体" w:eastAsia="仿宋_GB2312" w:cs="仿宋_GB2312"/>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15460">
            <w:pPr>
              <w:jc w:val="center"/>
              <w:rPr>
                <w:rFonts w:ascii="仿宋_GB2312" w:hAnsi="宋体" w:eastAsia="仿宋_GB2312" w:cs="仿宋_GB2312"/>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7AD64D">
            <w:pPr>
              <w:jc w:val="center"/>
              <w:rPr>
                <w:rFonts w:ascii="仿宋_GB2312" w:hAnsi="宋体" w:eastAsia="仿宋_GB2312" w:cs="仿宋_GB2312"/>
                <w:color w:val="000000"/>
                <w:sz w:val="20"/>
                <w:szCs w:val="20"/>
              </w:rPr>
            </w:pPr>
          </w:p>
        </w:tc>
      </w:tr>
      <w:tr w14:paraId="248BE7AE">
        <w:tblPrEx>
          <w:tblCellMar>
            <w:top w:w="0" w:type="dxa"/>
            <w:left w:w="0" w:type="dxa"/>
            <w:bottom w:w="0" w:type="dxa"/>
            <w:right w:w="0" w:type="dxa"/>
          </w:tblCellMar>
        </w:tblPrEx>
        <w:trPr>
          <w:trHeight w:val="4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0E7C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2</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7E7F2">
            <w:pPr>
              <w:jc w:val="center"/>
              <w:rPr>
                <w:rFonts w:ascii="仿宋_GB2312" w:hAnsi="宋体" w:eastAsia="仿宋_GB2312" w:cs="仿宋_GB2312"/>
                <w:color w:val="000000"/>
                <w:sz w:val="20"/>
                <w:szCs w:val="20"/>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0BBC0">
            <w:pPr>
              <w:jc w:val="center"/>
              <w:rPr>
                <w:rFonts w:ascii="仿宋_GB2312" w:hAnsi="宋体" w:eastAsia="仿宋_GB2312" w:cs="仿宋_GB2312"/>
                <w:color w:val="000000"/>
                <w:sz w:val="20"/>
                <w:szCs w:val="20"/>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47CD3">
            <w:pPr>
              <w:jc w:val="center"/>
              <w:rPr>
                <w:rFonts w:ascii="仿宋_GB2312" w:hAnsi="宋体" w:eastAsia="仿宋_GB2312" w:cs="仿宋_GB2312"/>
                <w:color w:val="000000"/>
                <w:sz w:val="20"/>
                <w:szCs w:val="20"/>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9ABBD">
            <w:pPr>
              <w:jc w:val="center"/>
              <w:rPr>
                <w:rFonts w:ascii="仿宋_GB2312" w:hAnsi="宋体" w:eastAsia="仿宋_GB2312" w:cs="仿宋_GB2312"/>
                <w:color w:val="000000"/>
                <w:sz w:val="20"/>
                <w:szCs w:val="20"/>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9BAAA">
            <w:pPr>
              <w:jc w:val="center"/>
              <w:rPr>
                <w:rFonts w:ascii="仿宋_GB2312" w:hAnsi="宋体" w:eastAsia="仿宋_GB2312" w:cs="仿宋_GB2312"/>
                <w:color w:val="000000"/>
                <w:sz w:val="20"/>
                <w:szCs w:val="20"/>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71D65">
            <w:pPr>
              <w:jc w:val="center"/>
              <w:rPr>
                <w:rFonts w:ascii="仿宋_GB2312" w:hAnsi="宋体"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2288E">
            <w:pPr>
              <w:jc w:val="center"/>
              <w:rPr>
                <w:rFonts w:ascii="仿宋_GB2312" w:hAnsi="宋体" w:eastAsia="仿宋_GB2312" w:cs="仿宋_GB2312"/>
                <w:color w:val="000000"/>
                <w:sz w:val="20"/>
                <w:szCs w:val="20"/>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A3639">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F50D6">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7BE1B">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AD6A5">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7F1CB">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A0D26">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BCAE8">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68F2D">
            <w:pPr>
              <w:jc w:val="center"/>
              <w:rPr>
                <w:rFonts w:ascii="仿宋_GB2312" w:hAnsi="宋体" w:eastAsia="仿宋_GB2312" w:cs="仿宋_GB2312"/>
                <w:color w:val="000000"/>
                <w:sz w:val="20"/>
                <w:szCs w:val="20"/>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A6DBA">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53E45">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3A6A9">
            <w:pPr>
              <w:jc w:val="center"/>
              <w:rPr>
                <w:rFonts w:ascii="仿宋_GB2312" w:hAnsi="宋体"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598E3">
            <w:pPr>
              <w:jc w:val="center"/>
              <w:rPr>
                <w:rFonts w:ascii="仿宋_GB2312" w:hAnsi="宋体" w:eastAsia="仿宋_GB2312" w:cs="仿宋_GB2312"/>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95B2A">
            <w:pPr>
              <w:jc w:val="center"/>
              <w:rPr>
                <w:rFonts w:ascii="仿宋_GB2312" w:hAnsi="宋体" w:eastAsia="仿宋_GB2312" w:cs="仿宋_GB2312"/>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3CC60">
            <w:pPr>
              <w:jc w:val="center"/>
              <w:rPr>
                <w:rFonts w:ascii="仿宋_GB2312" w:hAnsi="宋体" w:eastAsia="仿宋_GB2312" w:cs="仿宋_GB2312"/>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42711">
            <w:pPr>
              <w:jc w:val="center"/>
              <w:rPr>
                <w:rFonts w:ascii="仿宋_GB2312" w:hAnsi="宋体" w:eastAsia="仿宋_GB2312" w:cs="仿宋_GB2312"/>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1973F">
            <w:pPr>
              <w:jc w:val="center"/>
              <w:rPr>
                <w:rFonts w:ascii="仿宋_GB2312" w:hAnsi="宋体" w:eastAsia="仿宋_GB2312" w:cs="仿宋_GB2312"/>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4AC5">
            <w:pPr>
              <w:jc w:val="center"/>
              <w:rPr>
                <w:rFonts w:ascii="仿宋_GB2312" w:hAnsi="宋体" w:eastAsia="仿宋_GB2312" w:cs="仿宋_GB2312"/>
                <w:color w:val="000000"/>
                <w:sz w:val="20"/>
                <w:szCs w:val="20"/>
              </w:rPr>
            </w:pPr>
          </w:p>
        </w:tc>
      </w:tr>
      <w:tr w14:paraId="231DA9C0">
        <w:tblPrEx>
          <w:tblCellMar>
            <w:top w:w="0" w:type="dxa"/>
            <w:left w:w="0" w:type="dxa"/>
            <w:bottom w:w="0" w:type="dxa"/>
            <w:right w:w="0" w:type="dxa"/>
          </w:tblCellMar>
        </w:tblPrEx>
        <w:trPr>
          <w:trHeight w:val="4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4028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3</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C36AE">
            <w:pPr>
              <w:jc w:val="center"/>
              <w:rPr>
                <w:rFonts w:ascii="仿宋_GB2312" w:hAnsi="宋体" w:eastAsia="仿宋_GB2312" w:cs="仿宋_GB2312"/>
                <w:color w:val="000000"/>
                <w:sz w:val="20"/>
                <w:szCs w:val="20"/>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8EE9C">
            <w:pPr>
              <w:jc w:val="center"/>
              <w:rPr>
                <w:rFonts w:ascii="仿宋_GB2312" w:hAnsi="宋体" w:eastAsia="仿宋_GB2312" w:cs="仿宋_GB2312"/>
                <w:color w:val="000000"/>
                <w:sz w:val="20"/>
                <w:szCs w:val="20"/>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A8924">
            <w:pPr>
              <w:jc w:val="center"/>
              <w:rPr>
                <w:rFonts w:ascii="仿宋_GB2312" w:hAnsi="宋体" w:eastAsia="仿宋_GB2312" w:cs="仿宋_GB2312"/>
                <w:color w:val="000000"/>
                <w:sz w:val="20"/>
                <w:szCs w:val="20"/>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6DD60">
            <w:pPr>
              <w:jc w:val="center"/>
              <w:rPr>
                <w:rFonts w:ascii="仿宋_GB2312" w:hAnsi="宋体" w:eastAsia="仿宋_GB2312" w:cs="仿宋_GB2312"/>
                <w:color w:val="000000"/>
                <w:sz w:val="20"/>
                <w:szCs w:val="20"/>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AADCA">
            <w:pPr>
              <w:jc w:val="center"/>
              <w:rPr>
                <w:rFonts w:ascii="仿宋_GB2312" w:hAnsi="宋体" w:eastAsia="仿宋_GB2312" w:cs="仿宋_GB2312"/>
                <w:color w:val="000000"/>
                <w:sz w:val="20"/>
                <w:szCs w:val="20"/>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89888">
            <w:pPr>
              <w:jc w:val="center"/>
              <w:rPr>
                <w:rFonts w:ascii="仿宋_GB2312" w:hAnsi="宋体"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F384B">
            <w:pPr>
              <w:jc w:val="center"/>
              <w:rPr>
                <w:rFonts w:ascii="仿宋_GB2312" w:hAnsi="宋体" w:eastAsia="仿宋_GB2312" w:cs="仿宋_GB2312"/>
                <w:color w:val="000000"/>
                <w:sz w:val="20"/>
                <w:szCs w:val="20"/>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FB645">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7711C">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5C44F">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13205">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03892">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1539D">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CFC03">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EA356">
            <w:pPr>
              <w:jc w:val="center"/>
              <w:rPr>
                <w:rFonts w:ascii="仿宋_GB2312" w:hAnsi="宋体" w:eastAsia="仿宋_GB2312" w:cs="仿宋_GB2312"/>
                <w:color w:val="000000"/>
                <w:sz w:val="20"/>
                <w:szCs w:val="20"/>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D9D8B">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8CB8F">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6FA2D">
            <w:pPr>
              <w:jc w:val="center"/>
              <w:rPr>
                <w:rFonts w:ascii="仿宋_GB2312" w:hAnsi="宋体"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32BC1">
            <w:pPr>
              <w:jc w:val="center"/>
              <w:rPr>
                <w:rFonts w:ascii="仿宋_GB2312" w:hAnsi="宋体" w:eastAsia="仿宋_GB2312" w:cs="仿宋_GB2312"/>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B3542">
            <w:pPr>
              <w:jc w:val="center"/>
              <w:rPr>
                <w:rFonts w:ascii="仿宋_GB2312" w:hAnsi="宋体" w:eastAsia="仿宋_GB2312" w:cs="仿宋_GB2312"/>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CA973">
            <w:pPr>
              <w:jc w:val="center"/>
              <w:rPr>
                <w:rFonts w:ascii="仿宋_GB2312" w:hAnsi="宋体" w:eastAsia="仿宋_GB2312" w:cs="仿宋_GB2312"/>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32790">
            <w:pPr>
              <w:jc w:val="center"/>
              <w:rPr>
                <w:rFonts w:ascii="仿宋_GB2312" w:hAnsi="宋体" w:eastAsia="仿宋_GB2312" w:cs="仿宋_GB2312"/>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C7F44">
            <w:pPr>
              <w:jc w:val="center"/>
              <w:rPr>
                <w:rFonts w:ascii="仿宋_GB2312" w:hAnsi="宋体" w:eastAsia="仿宋_GB2312" w:cs="仿宋_GB2312"/>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432DE">
            <w:pPr>
              <w:jc w:val="center"/>
              <w:rPr>
                <w:rFonts w:ascii="仿宋_GB2312" w:hAnsi="宋体" w:eastAsia="仿宋_GB2312" w:cs="仿宋_GB2312"/>
                <w:color w:val="000000"/>
                <w:sz w:val="20"/>
                <w:szCs w:val="20"/>
              </w:rPr>
            </w:pPr>
          </w:p>
        </w:tc>
      </w:tr>
      <w:tr w14:paraId="4FD93FB7">
        <w:tblPrEx>
          <w:tblCellMar>
            <w:top w:w="0" w:type="dxa"/>
            <w:left w:w="0" w:type="dxa"/>
            <w:bottom w:w="0" w:type="dxa"/>
            <w:right w:w="0" w:type="dxa"/>
          </w:tblCellMar>
        </w:tblPrEx>
        <w:trPr>
          <w:trHeight w:val="4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1F65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4</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D210E">
            <w:pPr>
              <w:jc w:val="center"/>
              <w:rPr>
                <w:rFonts w:ascii="仿宋_GB2312" w:hAnsi="宋体" w:eastAsia="仿宋_GB2312" w:cs="仿宋_GB2312"/>
                <w:color w:val="000000"/>
                <w:sz w:val="20"/>
                <w:szCs w:val="20"/>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16D52">
            <w:pPr>
              <w:jc w:val="center"/>
              <w:rPr>
                <w:rFonts w:ascii="仿宋_GB2312" w:hAnsi="宋体" w:eastAsia="仿宋_GB2312" w:cs="仿宋_GB2312"/>
                <w:color w:val="000000"/>
                <w:sz w:val="20"/>
                <w:szCs w:val="20"/>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6996F">
            <w:pPr>
              <w:jc w:val="center"/>
              <w:rPr>
                <w:rFonts w:ascii="仿宋_GB2312" w:hAnsi="宋体" w:eastAsia="仿宋_GB2312" w:cs="仿宋_GB2312"/>
                <w:color w:val="000000"/>
                <w:sz w:val="20"/>
                <w:szCs w:val="20"/>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B75D8">
            <w:pPr>
              <w:jc w:val="center"/>
              <w:rPr>
                <w:rFonts w:ascii="仿宋_GB2312" w:hAnsi="宋体" w:eastAsia="仿宋_GB2312" w:cs="仿宋_GB2312"/>
                <w:color w:val="000000"/>
                <w:sz w:val="20"/>
                <w:szCs w:val="20"/>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8CC94">
            <w:pPr>
              <w:jc w:val="center"/>
              <w:rPr>
                <w:rFonts w:ascii="仿宋_GB2312" w:hAnsi="宋体" w:eastAsia="仿宋_GB2312" w:cs="仿宋_GB2312"/>
                <w:color w:val="000000"/>
                <w:sz w:val="20"/>
                <w:szCs w:val="20"/>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C17CF">
            <w:pPr>
              <w:jc w:val="center"/>
              <w:rPr>
                <w:rFonts w:ascii="仿宋_GB2312" w:hAnsi="宋体"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F3132">
            <w:pPr>
              <w:jc w:val="center"/>
              <w:rPr>
                <w:rFonts w:ascii="仿宋_GB2312" w:hAnsi="宋体" w:eastAsia="仿宋_GB2312" w:cs="仿宋_GB2312"/>
                <w:color w:val="000000"/>
                <w:sz w:val="20"/>
                <w:szCs w:val="20"/>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4DF24">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66D51">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0742A">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C29CA">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1D802">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1DEF9">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2FE28">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5C6E3">
            <w:pPr>
              <w:jc w:val="center"/>
              <w:rPr>
                <w:rFonts w:ascii="仿宋_GB2312" w:hAnsi="宋体" w:eastAsia="仿宋_GB2312" w:cs="仿宋_GB2312"/>
                <w:color w:val="000000"/>
                <w:sz w:val="20"/>
                <w:szCs w:val="20"/>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1990C">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19A1B">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1C7EB">
            <w:pPr>
              <w:jc w:val="center"/>
              <w:rPr>
                <w:rFonts w:ascii="仿宋_GB2312" w:hAnsi="宋体"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0080E">
            <w:pPr>
              <w:jc w:val="center"/>
              <w:rPr>
                <w:rFonts w:ascii="仿宋_GB2312" w:hAnsi="宋体" w:eastAsia="仿宋_GB2312" w:cs="仿宋_GB2312"/>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BAE03">
            <w:pPr>
              <w:jc w:val="center"/>
              <w:rPr>
                <w:rFonts w:ascii="仿宋_GB2312" w:hAnsi="宋体" w:eastAsia="仿宋_GB2312" w:cs="仿宋_GB2312"/>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5A686">
            <w:pPr>
              <w:jc w:val="center"/>
              <w:rPr>
                <w:rFonts w:ascii="仿宋_GB2312" w:hAnsi="宋体" w:eastAsia="仿宋_GB2312" w:cs="仿宋_GB2312"/>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E824C">
            <w:pPr>
              <w:jc w:val="center"/>
              <w:rPr>
                <w:rFonts w:ascii="仿宋_GB2312" w:hAnsi="宋体" w:eastAsia="仿宋_GB2312" w:cs="仿宋_GB2312"/>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22527">
            <w:pPr>
              <w:jc w:val="center"/>
              <w:rPr>
                <w:rFonts w:ascii="仿宋_GB2312" w:hAnsi="宋体" w:eastAsia="仿宋_GB2312" w:cs="仿宋_GB2312"/>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6D692">
            <w:pPr>
              <w:jc w:val="center"/>
              <w:rPr>
                <w:rFonts w:ascii="仿宋_GB2312" w:hAnsi="宋体" w:eastAsia="仿宋_GB2312" w:cs="仿宋_GB2312"/>
                <w:color w:val="000000"/>
                <w:sz w:val="20"/>
                <w:szCs w:val="20"/>
              </w:rPr>
            </w:pPr>
          </w:p>
        </w:tc>
      </w:tr>
      <w:tr w14:paraId="5038DC4B">
        <w:tblPrEx>
          <w:tblCellMar>
            <w:top w:w="0" w:type="dxa"/>
            <w:left w:w="0" w:type="dxa"/>
            <w:bottom w:w="0" w:type="dxa"/>
            <w:right w:w="0" w:type="dxa"/>
          </w:tblCellMar>
        </w:tblPrEx>
        <w:trPr>
          <w:trHeight w:val="4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931A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5</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0CE5F">
            <w:pPr>
              <w:jc w:val="center"/>
              <w:rPr>
                <w:rFonts w:ascii="仿宋_GB2312" w:hAnsi="宋体" w:eastAsia="仿宋_GB2312" w:cs="仿宋_GB2312"/>
                <w:color w:val="000000"/>
                <w:sz w:val="20"/>
                <w:szCs w:val="20"/>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51269">
            <w:pPr>
              <w:jc w:val="center"/>
              <w:rPr>
                <w:rFonts w:ascii="仿宋_GB2312" w:hAnsi="宋体" w:eastAsia="仿宋_GB2312" w:cs="仿宋_GB2312"/>
                <w:color w:val="000000"/>
                <w:sz w:val="20"/>
                <w:szCs w:val="20"/>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0D2DE">
            <w:pPr>
              <w:jc w:val="center"/>
              <w:rPr>
                <w:rFonts w:ascii="仿宋_GB2312" w:hAnsi="宋体" w:eastAsia="仿宋_GB2312" w:cs="仿宋_GB2312"/>
                <w:color w:val="000000"/>
                <w:sz w:val="20"/>
                <w:szCs w:val="20"/>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2E7ED">
            <w:pPr>
              <w:jc w:val="center"/>
              <w:rPr>
                <w:rFonts w:ascii="仿宋_GB2312" w:hAnsi="宋体" w:eastAsia="仿宋_GB2312" w:cs="仿宋_GB2312"/>
                <w:color w:val="000000"/>
                <w:sz w:val="20"/>
                <w:szCs w:val="20"/>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E84CE">
            <w:pPr>
              <w:jc w:val="center"/>
              <w:rPr>
                <w:rFonts w:ascii="仿宋_GB2312" w:hAnsi="宋体" w:eastAsia="仿宋_GB2312" w:cs="仿宋_GB2312"/>
                <w:color w:val="000000"/>
                <w:sz w:val="20"/>
                <w:szCs w:val="20"/>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F5786">
            <w:pPr>
              <w:jc w:val="center"/>
              <w:rPr>
                <w:rFonts w:ascii="仿宋_GB2312" w:hAnsi="宋体"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0C4C2">
            <w:pPr>
              <w:jc w:val="center"/>
              <w:rPr>
                <w:rFonts w:ascii="仿宋_GB2312" w:hAnsi="宋体" w:eastAsia="仿宋_GB2312" w:cs="仿宋_GB2312"/>
                <w:color w:val="000000"/>
                <w:sz w:val="20"/>
                <w:szCs w:val="20"/>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AD69">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DF9B9">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C8720">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9B8B3">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D52F7">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1484E">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BD97B">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55F54">
            <w:pPr>
              <w:jc w:val="center"/>
              <w:rPr>
                <w:rFonts w:ascii="仿宋_GB2312" w:hAnsi="宋体" w:eastAsia="仿宋_GB2312" w:cs="仿宋_GB2312"/>
                <w:color w:val="000000"/>
                <w:sz w:val="20"/>
                <w:szCs w:val="20"/>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4D35C">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9A5F0">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79BA9">
            <w:pPr>
              <w:jc w:val="center"/>
              <w:rPr>
                <w:rFonts w:ascii="仿宋_GB2312" w:hAnsi="宋体"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B8EF5">
            <w:pPr>
              <w:jc w:val="center"/>
              <w:rPr>
                <w:rFonts w:ascii="仿宋_GB2312" w:hAnsi="宋体" w:eastAsia="仿宋_GB2312" w:cs="仿宋_GB2312"/>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C9BFD">
            <w:pPr>
              <w:jc w:val="center"/>
              <w:rPr>
                <w:rFonts w:ascii="仿宋_GB2312" w:hAnsi="宋体" w:eastAsia="仿宋_GB2312" w:cs="仿宋_GB2312"/>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2FE51">
            <w:pPr>
              <w:jc w:val="center"/>
              <w:rPr>
                <w:rFonts w:ascii="仿宋_GB2312" w:hAnsi="宋体" w:eastAsia="仿宋_GB2312" w:cs="仿宋_GB2312"/>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02D23">
            <w:pPr>
              <w:jc w:val="center"/>
              <w:rPr>
                <w:rFonts w:ascii="仿宋_GB2312" w:hAnsi="宋体" w:eastAsia="仿宋_GB2312" w:cs="仿宋_GB2312"/>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76C30">
            <w:pPr>
              <w:jc w:val="center"/>
              <w:rPr>
                <w:rFonts w:ascii="仿宋_GB2312" w:hAnsi="宋体" w:eastAsia="仿宋_GB2312" w:cs="仿宋_GB2312"/>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EFC9B">
            <w:pPr>
              <w:jc w:val="center"/>
              <w:rPr>
                <w:rFonts w:ascii="仿宋_GB2312" w:hAnsi="宋体" w:eastAsia="仿宋_GB2312" w:cs="仿宋_GB2312"/>
                <w:color w:val="000000"/>
                <w:sz w:val="20"/>
                <w:szCs w:val="20"/>
              </w:rPr>
            </w:pPr>
          </w:p>
        </w:tc>
      </w:tr>
      <w:tr w14:paraId="23617B65">
        <w:tblPrEx>
          <w:tblCellMar>
            <w:top w:w="0" w:type="dxa"/>
            <w:left w:w="0" w:type="dxa"/>
            <w:bottom w:w="0" w:type="dxa"/>
            <w:right w:w="0" w:type="dxa"/>
          </w:tblCellMar>
        </w:tblPrEx>
        <w:trPr>
          <w:trHeight w:val="4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3A97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6</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E109E">
            <w:pPr>
              <w:jc w:val="center"/>
              <w:rPr>
                <w:rFonts w:ascii="仿宋_GB2312" w:hAnsi="宋体" w:eastAsia="仿宋_GB2312" w:cs="仿宋_GB2312"/>
                <w:color w:val="000000"/>
                <w:sz w:val="20"/>
                <w:szCs w:val="20"/>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A4197">
            <w:pPr>
              <w:jc w:val="center"/>
              <w:rPr>
                <w:rFonts w:ascii="仿宋_GB2312" w:hAnsi="宋体" w:eastAsia="仿宋_GB2312" w:cs="仿宋_GB2312"/>
                <w:color w:val="000000"/>
                <w:sz w:val="20"/>
                <w:szCs w:val="20"/>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DF194">
            <w:pPr>
              <w:jc w:val="center"/>
              <w:rPr>
                <w:rFonts w:ascii="仿宋_GB2312" w:hAnsi="宋体" w:eastAsia="仿宋_GB2312" w:cs="仿宋_GB2312"/>
                <w:color w:val="000000"/>
                <w:sz w:val="20"/>
                <w:szCs w:val="20"/>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B9752">
            <w:pPr>
              <w:jc w:val="center"/>
              <w:rPr>
                <w:rFonts w:ascii="仿宋_GB2312" w:hAnsi="宋体" w:eastAsia="仿宋_GB2312" w:cs="仿宋_GB2312"/>
                <w:color w:val="000000"/>
                <w:sz w:val="20"/>
                <w:szCs w:val="20"/>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1D425">
            <w:pPr>
              <w:jc w:val="center"/>
              <w:rPr>
                <w:rFonts w:ascii="仿宋_GB2312" w:hAnsi="宋体" w:eastAsia="仿宋_GB2312" w:cs="仿宋_GB2312"/>
                <w:color w:val="000000"/>
                <w:sz w:val="20"/>
                <w:szCs w:val="20"/>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B3D5B">
            <w:pPr>
              <w:jc w:val="center"/>
              <w:rPr>
                <w:rFonts w:ascii="仿宋_GB2312" w:hAnsi="宋体"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2D2DB">
            <w:pPr>
              <w:jc w:val="center"/>
              <w:rPr>
                <w:rFonts w:ascii="仿宋_GB2312" w:hAnsi="宋体" w:eastAsia="仿宋_GB2312" w:cs="仿宋_GB2312"/>
                <w:color w:val="000000"/>
                <w:sz w:val="20"/>
                <w:szCs w:val="20"/>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1060B">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C439B">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A654C">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1DCD4">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D7E88">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32E5A">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D1D43">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27526">
            <w:pPr>
              <w:jc w:val="center"/>
              <w:rPr>
                <w:rFonts w:ascii="仿宋_GB2312" w:hAnsi="宋体" w:eastAsia="仿宋_GB2312" w:cs="仿宋_GB2312"/>
                <w:color w:val="000000"/>
                <w:sz w:val="20"/>
                <w:szCs w:val="20"/>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523C3">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B4823">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2FCDE">
            <w:pPr>
              <w:jc w:val="center"/>
              <w:rPr>
                <w:rFonts w:ascii="仿宋_GB2312" w:hAnsi="宋体"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2DA7E">
            <w:pPr>
              <w:jc w:val="center"/>
              <w:rPr>
                <w:rFonts w:ascii="仿宋_GB2312" w:hAnsi="宋体" w:eastAsia="仿宋_GB2312" w:cs="仿宋_GB2312"/>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E3FEF">
            <w:pPr>
              <w:jc w:val="center"/>
              <w:rPr>
                <w:rFonts w:ascii="仿宋_GB2312" w:hAnsi="宋体" w:eastAsia="仿宋_GB2312" w:cs="仿宋_GB2312"/>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019C1">
            <w:pPr>
              <w:jc w:val="center"/>
              <w:rPr>
                <w:rFonts w:ascii="仿宋_GB2312" w:hAnsi="宋体" w:eastAsia="仿宋_GB2312" w:cs="仿宋_GB2312"/>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571FA">
            <w:pPr>
              <w:jc w:val="center"/>
              <w:rPr>
                <w:rFonts w:ascii="仿宋_GB2312" w:hAnsi="宋体" w:eastAsia="仿宋_GB2312" w:cs="仿宋_GB2312"/>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BDA91">
            <w:pPr>
              <w:jc w:val="center"/>
              <w:rPr>
                <w:rFonts w:ascii="仿宋_GB2312" w:hAnsi="宋体" w:eastAsia="仿宋_GB2312" w:cs="仿宋_GB2312"/>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469FF">
            <w:pPr>
              <w:jc w:val="center"/>
              <w:rPr>
                <w:rFonts w:ascii="仿宋_GB2312" w:hAnsi="宋体" w:eastAsia="仿宋_GB2312" w:cs="仿宋_GB2312"/>
                <w:color w:val="000000"/>
                <w:sz w:val="20"/>
                <w:szCs w:val="20"/>
              </w:rPr>
            </w:pPr>
          </w:p>
        </w:tc>
      </w:tr>
      <w:tr w14:paraId="1DF72E6E">
        <w:tblPrEx>
          <w:tblCellMar>
            <w:top w:w="0" w:type="dxa"/>
            <w:left w:w="0" w:type="dxa"/>
            <w:bottom w:w="0" w:type="dxa"/>
            <w:right w:w="0" w:type="dxa"/>
          </w:tblCellMar>
        </w:tblPrEx>
        <w:trPr>
          <w:trHeight w:val="4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EC51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7</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36CC9">
            <w:pPr>
              <w:jc w:val="center"/>
              <w:rPr>
                <w:rFonts w:ascii="仿宋_GB2312" w:hAnsi="宋体" w:eastAsia="仿宋_GB2312" w:cs="仿宋_GB2312"/>
                <w:color w:val="000000"/>
                <w:sz w:val="20"/>
                <w:szCs w:val="20"/>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4A0DF">
            <w:pPr>
              <w:jc w:val="center"/>
              <w:rPr>
                <w:rFonts w:ascii="仿宋_GB2312" w:hAnsi="宋体" w:eastAsia="仿宋_GB2312" w:cs="仿宋_GB2312"/>
                <w:color w:val="000000"/>
                <w:sz w:val="20"/>
                <w:szCs w:val="20"/>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D5453">
            <w:pPr>
              <w:jc w:val="center"/>
              <w:rPr>
                <w:rFonts w:ascii="仿宋_GB2312" w:hAnsi="宋体" w:eastAsia="仿宋_GB2312" w:cs="仿宋_GB2312"/>
                <w:color w:val="000000"/>
                <w:sz w:val="20"/>
                <w:szCs w:val="20"/>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1A3E9">
            <w:pPr>
              <w:jc w:val="center"/>
              <w:rPr>
                <w:rFonts w:ascii="仿宋_GB2312" w:hAnsi="宋体" w:eastAsia="仿宋_GB2312" w:cs="仿宋_GB2312"/>
                <w:color w:val="000000"/>
                <w:sz w:val="20"/>
                <w:szCs w:val="20"/>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570DF">
            <w:pPr>
              <w:jc w:val="center"/>
              <w:rPr>
                <w:rFonts w:ascii="仿宋_GB2312" w:hAnsi="宋体" w:eastAsia="仿宋_GB2312" w:cs="仿宋_GB2312"/>
                <w:color w:val="000000"/>
                <w:sz w:val="20"/>
                <w:szCs w:val="20"/>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E94A6">
            <w:pPr>
              <w:jc w:val="center"/>
              <w:rPr>
                <w:rFonts w:ascii="仿宋_GB2312" w:hAnsi="宋体"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9F285">
            <w:pPr>
              <w:jc w:val="center"/>
              <w:rPr>
                <w:rFonts w:ascii="仿宋_GB2312" w:hAnsi="宋体" w:eastAsia="仿宋_GB2312" w:cs="仿宋_GB2312"/>
                <w:color w:val="000000"/>
                <w:sz w:val="20"/>
                <w:szCs w:val="20"/>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6F3A1">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AA525">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90561">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F6958">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58E35">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1DDA8">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2203F">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440FF">
            <w:pPr>
              <w:jc w:val="center"/>
              <w:rPr>
                <w:rFonts w:ascii="仿宋_GB2312" w:hAnsi="宋体" w:eastAsia="仿宋_GB2312" w:cs="仿宋_GB2312"/>
                <w:color w:val="000000"/>
                <w:sz w:val="20"/>
                <w:szCs w:val="20"/>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B3147">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BE4FD">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66C6B">
            <w:pPr>
              <w:jc w:val="center"/>
              <w:rPr>
                <w:rFonts w:ascii="仿宋_GB2312" w:hAnsi="宋体"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886AB">
            <w:pPr>
              <w:jc w:val="center"/>
              <w:rPr>
                <w:rFonts w:ascii="仿宋_GB2312" w:hAnsi="宋体" w:eastAsia="仿宋_GB2312" w:cs="仿宋_GB2312"/>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0A8AD">
            <w:pPr>
              <w:jc w:val="center"/>
              <w:rPr>
                <w:rFonts w:ascii="仿宋_GB2312" w:hAnsi="宋体" w:eastAsia="仿宋_GB2312" w:cs="仿宋_GB2312"/>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C6DDE">
            <w:pPr>
              <w:jc w:val="center"/>
              <w:rPr>
                <w:rFonts w:ascii="仿宋_GB2312" w:hAnsi="宋体" w:eastAsia="仿宋_GB2312" w:cs="仿宋_GB2312"/>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20D0D">
            <w:pPr>
              <w:jc w:val="center"/>
              <w:rPr>
                <w:rFonts w:ascii="仿宋_GB2312" w:hAnsi="宋体" w:eastAsia="仿宋_GB2312" w:cs="仿宋_GB2312"/>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AAD0E">
            <w:pPr>
              <w:jc w:val="center"/>
              <w:rPr>
                <w:rFonts w:ascii="仿宋_GB2312" w:hAnsi="宋体" w:eastAsia="仿宋_GB2312" w:cs="仿宋_GB2312"/>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9B570">
            <w:pPr>
              <w:jc w:val="center"/>
              <w:rPr>
                <w:rFonts w:ascii="仿宋_GB2312" w:hAnsi="宋体" w:eastAsia="仿宋_GB2312" w:cs="仿宋_GB2312"/>
                <w:color w:val="000000"/>
                <w:sz w:val="20"/>
                <w:szCs w:val="20"/>
              </w:rPr>
            </w:pPr>
          </w:p>
        </w:tc>
      </w:tr>
      <w:tr w14:paraId="5EB79C76">
        <w:tblPrEx>
          <w:tblCellMar>
            <w:top w:w="0" w:type="dxa"/>
            <w:left w:w="0" w:type="dxa"/>
            <w:bottom w:w="0" w:type="dxa"/>
            <w:right w:w="0" w:type="dxa"/>
          </w:tblCellMar>
        </w:tblPrEx>
        <w:trPr>
          <w:trHeight w:val="4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5AAE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8</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FC880">
            <w:pPr>
              <w:jc w:val="center"/>
              <w:rPr>
                <w:rFonts w:ascii="仿宋_GB2312" w:hAnsi="宋体" w:eastAsia="仿宋_GB2312" w:cs="仿宋_GB2312"/>
                <w:color w:val="000000"/>
                <w:sz w:val="20"/>
                <w:szCs w:val="20"/>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8A635">
            <w:pPr>
              <w:jc w:val="center"/>
              <w:rPr>
                <w:rFonts w:ascii="仿宋_GB2312" w:hAnsi="宋体" w:eastAsia="仿宋_GB2312" w:cs="仿宋_GB2312"/>
                <w:color w:val="000000"/>
                <w:sz w:val="20"/>
                <w:szCs w:val="20"/>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94A97">
            <w:pPr>
              <w:jc w:val="center"/>
              <w:rPr>
                <w:rFonts w:ascii="仿宋_GB2312" w:hAnsi="宋体" w:eastAsia="仿宋_GB2312" w:cs="仿宋_GB2312"/>
                <w:color w:val="000000"/>
                <w:sz w:val="20"/>
                <w:szCs w:val="20"/>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9B03F">
            <w:pPr>
              <w:jc w:val="center"/>
              <w:rPr>
                <w:rFonts w:ascii="仿宋_GB2312" w:hAnsi="宋体" w:eastAsia="仿宋_GB2312" w:cs="仿宋_GB2312"/>
                <w:color w:val="000000"/>
                <w:sz w:val="20"/>
                <w:szCs w:val="20"/>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54313">
            <w:pPr>
              <w:jc w:val="center"/>
              <w:rPr>
                <w:rFonts w:ascii="仿宋_GB2312" w:hAnsi="宋体" w:eastAsia="仿宋_GB2312" w:cs="仿宋_GB2312"/>
                <w:color w:val="000000"/>
                <w:sz w:val="20"/>
                <w:szCs w:val="20"/>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F526E">
            <w:pPr>
              <w:jc w:val="center"/>
              <w:rPr>
                <w:rFonts w:ascii="仿宋_GB2312" w:hAnsi="宋体"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F316B">
            <w:pPr>
              <w:jc w:val="center"/>
              <w:rPr>
                <w:rFonts w:ascii="仿宋_GB2312" w:hAnsi="宋体" w:eastAsia="仿宋_GB2312" w:cs="仿宋_GB2312"/>
                <w:color w:val="000000"/>
                <w:sz w:val="20"/>
                <w:szCs w:val="20"/>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61E5B">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2B5EA">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870EF">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D290D">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07A09">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6C0A7">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D26CA">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8DB1A">
            <w:pPr>
              <w:jc w:val="center"/>
              <w:rPr>
                <w:rFonts w:ascii="仿宋_GB2312" w:hAnsi="宋体" w:eastAsia="仿宋_GB2312" w:cs="仿宋_GB2312"/>
                <w:color w:val="000000"/>
                <w:sz w:val="20"/>
                <w:szCs w:val="20"/>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A9BF5">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35BCF">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36C38">
            <w:pPr>
              <w:jc w:val="center"/>
              <w:rPr>
                <w:rFonts w:ascii="仿宋_GB2312" w:hAnsi="宋体"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EE5A1">
            <w:pPr>
              <w:jc w:val="center"/>
              <w:rPr>
                <w:rFonts w:ascii="仿宋_GB2312" w:hAnsi="宋体" w:eastAsia="仿宋_GB2312" w:cs="仿宋_GB2312"/>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AAFE1">
            <w:pPr>
              <w:jc w:val="center"/>
              <w:rPr>
                <w:rFonts w:ascii="仿宋_GB2312" w:hAnsi="宋体" w:eastAsia="仿宋_GB2312" w:cs="仿宋_GB2312"/>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23FDB">
            <w:pPr>
              <w:jc w:val="center"/>
              <w:rPr>
                <w:rFonts w:ascii="仿宋_GB2312" w:hAnsi="宋体" w:eastAsia="仿宋_GB2312" w:cs="仿宋_GB2312"/>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9280E">
            <w:pPr>
              <w:jc w:val="center"/>
              <w:rPr>
                <w:rFonts w:ascii="仿宋_GB2312" w:hAnsi="宋体" w:eastAsia="仿宋_GB2312" w:cs="仿宋_GB2312"/>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FBDF4">
            <w:pPr>
              <w:jc w:val="center"/>
              <w:rPr>
                <w:rFonts w:ascii="仿宋_GB2312" w:hAnsi="宋体" w:eastAsia="仿宋_GB2312" w:cs="仿宋_GB2312"/>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F0107">
            <w:pPr>
              <w:jc w:val="center"/>
              <w:rPr>
                <w:rFonts w:ascii="仿宋_GB2312" w:hAnsi="宋体" w:eastAsia="仿宋_GB2312" w:cs="仿宋_GB2312"/>
                <w:color w:val="000000"/>
                <w:sz w:val="20"/>
                <w:szCs w:val="20"/>
              </w:rPr>
            </w:pPr>
          </w:p>
        </w:tc>
      </w:tr>
      <w:tr w14:paraId="0CE1D7E3">
        <w:tblPrEx>
          <w:tblCellMar>
            <w:top w:w="0" w:type="dxa"/>
            <w:left w:w="0" w:type="dxa"/>
            <w:bottom w:w="0" w:type="dxa"/>
            <w:right w:w="0" w:type="dxa"/>
          </w:tblCellMar>
        </w:tblPrEx>
        <w:trPr>
          <w:trHeight w:val="4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53E8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9</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D9DFD">
            <w:pPr>
              <w:jc w:val="center"/>
              <w:rPr>
                <w:rFonts w:ascii="仿宋_GB2312" w:hAnsi="宋体" w:eastAsia="仿宋_GB2312" w:cs="仿宋_GB2312"/>
                <w:color w:val="000000"/>
                <w:sz w:val="20"/>
                <w:szCs w:val="20"/>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C0759">
            <w:pPr>
              <w:jc w:val="center"/>
              <w:rPr>
                <w:rFonts w:ascii="仿宋_GB2312" w:hAnsi="宋体" w:eastAsia="仿宋_GB2312" w:cs="仿宋_GB2312"/>
                <w:color w:val="000000"/>
                <w:sz w:val="20"/>
                <w:szCs w:val="20"/>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96572">
            <w:pPr>
              <w:jc w:val="center"/>
              <w:rPr>
                <w:rFonts w:ascii="仿宋_GB2312" w:hAnsi="宋体" w:eastAsia="仿宋_GB2312" w:cs="仿宋_GB2312"/>
                <w:color w:val="000000"/>
                <w:sz w:val="20"/>
                <w:szCs w:val="20"/>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3AB11">
            <w:pPr>
              <w:jc w:val="center"/>
              <w:rPr>
                <w:rFonts w:ascii="仿宋_GB2312" w:hAnsi="宋体" w:eastAsia="仿宋_GB2312" w:cs="仿宋_GB2312"/>
                <w:color w:val="000000"/>
                <w:sz w:val="20"/>
                <w:szCs w:val="20"/>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DCC7D">
            <w:pPr>
              <w:jc w:val="center"/>
              <w:rPr>
                <w:rFonts w:ascii="仿宋_GB2312" w:hAnsi="宋体" w:eastAsia="仿宋_GB2312" w:cs="仿宋_GB2312"/>
                <w:color w:val="000000"/>
                <w:sz w:val="20"/>
                <w:szCs w:val="20"/>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0AE3B">
            <w:pPr>
              <w:jc w:val="center"/>
              <w:rPr>
                <w:rFonts w:ascii="仿宋_GB2312" w:hAnsi="宋体"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9272F">
            <w:pPr>
              <w:jc w:val="center"/>
              <w:rPr>
                <w:rFonts w:ascii="仿宋_GB2312" w:hAnsi="宋体" w:eastAsia="仿宋_GB2312" w:cs="仿宋_GB2312"/>
                <w:color w:val="000000"/>
                <w:sz w:val="20"/>
                <w:szCs w:val="20"/>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D53E5">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6E239">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188BB">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A89AA">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D40B2">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4D3D5">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8FC7A">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89D30">
            <w:pPr>
              <w:jc w:val="center"/>
              <w:rPr>
                <w:rFonts w:ascii="仿宋_GB2312" w:hAnsi="宋体" w:eastAsia="仿宋_GB2312" w:cs="仿宋_GB2312"/>
                <w:color w:val="000000"/>
                <w:sz w:val="20"/>
                <w:szCs w:val="20"/>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F5EC3">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B5F77">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426E6">
            <w:pPr>
              <w:jc w:val="center"/>
              <w:rPr>
                <w:rFonts w:ascii="仿宋_GB2312" w:hAnsi="宋体"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0182B">
            <w:pPr>
              <w:jc w:val="center"/>
              <w:rPr>
                <w:rFonts w:ascii="仿宋_GB2312" w:hAnsi="宋体" w:eastAsia="仿宋_GB2312" w:cs="仿宋_GB2312"/>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1E03A">
            <w:pPr>
              <w:jc w:val="center"/>
              <w:rPr>
                <w:rFonts w:ascii="仿宋_GB2312" w:hAnsi="宋体" w:eastAsia="仿宋_GB2312" w:cs="仿宋_GB2312"/>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44D69">
            <w:pPr>
              <w:jc w:val="center"/>
              <w:rPr>
                <w:rFonts w:ascii="仿宋_GB2312" w:hAnsi="宋体" w:eastAsia="仿宋_GB2312" w:cs="仿宋_GB2312"/>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C7290">
            <w:pPr>
              <w:jc w:val="center"/>
              <w:rPr>
                <w:rFonts w:ascii="仿宋_GB2312" w:hAnsi="宋体" w:eastAsia="仿宋_GB2312" w:cs="仿宋_GB2312"/>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D5B54">
            <w:pPr>
              <w:jc w:val="center"/>
              <w:rPr>
                <w:rFonts w:ascii="仿宋_GB2312" w:hAnsi="宋体" w:eastAsia="仿宋_GB2312" w:cs="仿宋_GB2312"/>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CBACE">
            <w:pPr>
              <w:jc w:val="center"/>
              <w:rPr>
                <w:rFonts w:ascii="仿宋_GB2312" w:hAnsi="宋体" w:eastAsia="仿宋_GB2312" w:cs="仿宋_GB2312"/>
                <w:color w:val="000000"/>
                <w:sz w:val="20"/>
                <w:szCs w:val="20"/>
              </w:rPr>
            </w:pPr>
          </w:p>
        </w:tc>
      </w:tr>
      <w:tr w14:paraId="7E65C30E">
        <w:tblPrEx>
          <w:tblCellMar>
            <w:top w:w="0" w:type="dxa"/>
            <w:left w:w="0" w:type="dxa"/>
            <w:bottom w:w="0" w:type="dxa"/>
            <w:right w:w="0" w:type="dxa"/>
          </w:tblCellMar>
        </w:tblPrEx>
        <w:trPr>
          <w:trHeight w:val="437"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1771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10</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32BE3">
            <w:pPr>
              <w:jc w:val="center"/>
              <w:rPr>
                <w:rFonts w:ascii="仿宋_GB2312" w:hAnsi="宋体" w:eastAsia="仿宋_GB2312" w:cs="仿宋_GB2312"/>
                <w:color w:val="000000"/>
                <w:sz w:val="20"/>
                <w:szCs w:val="20"/>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F918E">
            <w:pPr>
              <w:jc w:val="center"/>
              <w:rPr>
                <w:rFonts w:ascii="仿宋_GB2312" w:hAnsi="宋体" w:eastAsia="仿宋_GB2312" w:cs="仿宋_GB2312"/>
                <w:color w:val="000000"/>
                <w:sz w:val="20"/>
                <w:szCs w:val="20"/>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334BA">
            <w:pPr>
              <w:jc w:val="center"/>
              <w:rPr>
                <w:rFonts w:ascii="仿宋_GB2312" w:hAnsi="宋体" w:eastAsia="仿宋_GB2312" w:cs="仿宋_GB2312"/>
                <w:color w:val="000000"/>
                <w:sz w:val="20"/>
                <w:szCs w:val="20"/>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38B34">
            <w:pPr>
              <w:jc w:val="center"/>
              <w:rPr>
                <w:rFonts w:ascii="仿宋_GB2312" w:hAnsi="宋体" w:eastAsia="仿宋_GB2312" w:cs="仿宋_GB2312"/>
                <w:color w:val="000000"/>
                <w:sz w:val="20"/>
                <w:szCs w:val="20"/>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66017">
            <w:pPr>
              <w:jc w:val="center"/>
              <w:rPr>
                <w:rFonts w:ascii="仿宋_GB2312" w:hAnsi="宋体" w:eastAsia="仿宋_GB2312" w:cs="仿宋_GB2312"/>
                <w:color w:val="000000"/>
                <w:sz w:val="20"/>
                <w:szCs w:val="20"/>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916FC">
            <w:pPr>
              <w:jc w:val="center"/>
              <w:rPr>
                <w:rFonts w:ascii="仿宋_GB2312" w:hAnsi="宋体"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7A6A7">
            <w:pPr>
              <w:jc w:val="center"/>
              <w:rPr>
                <w:rFonts w:ascii="仿宋_GB2312" w:hAnsi="宋体" w:eastAsia="仿宋_GB2312" w:cs="仿宋_GB2312"/>
                <w:color w:val="000000"/>
                <w:sz w:val="20"/>
                <w:szCs w:val="20"/>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9E486">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846B4">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610A1">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7826F">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5E7A2">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BB95C">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F5546">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EFEE7">
            <w:pPr>
              <w:jc w:val="center"/>
              <w:rPr>
                <w:rFonts w:ascii="仿宋_GB2312" w:hAnsi="宋体" w:eastAsia="仿宋_GB2312" w:cs="仿宋_GB2312"/>
                <w:color w:val="000000"/>
                <w:sz w:val="20"/>
                <w:szCs w:val="20"/>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6B691">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5E511">
            <w:pPr>
              <w:jc w:val="center"/>
              <w:rPr>
                <w:rFonts w:ascii="仿宋_GB2312" w:hAnsi="宋体" w:eastAsia="仿宋_GB2312" w:cs="仿宋_GB2312"/>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6DD3E">
            <w:pPr>
              <w:jc w:val="center"/>
              <w:rPr>
                <w:rFonts w:ascii="仿宋_GB2312" w:hAnsi="宋体"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6E6EA">
            <w:pPr>
              <w:jc w:val="center"/>
              <w:rPr>
                <w:rFonts w:ascii="仿宋_GB2312" w:hAnsi="宋体" w:eastAsia="仿宋_GB2312" w:cs="仿宋_GB2312"/>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18A7C">
            <w:pPr>
              <w:jc w:val="center"/>
              <w:rPr>
                <w:rFonts w:ascii="仿宋_GB2312" w:hAnsi="宋体" w:eastAsia="仿宋_GB2312" w:cs="仿宋_GB2312"/>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1FFF5">
            <w:pPr>
              <w:jc w:val="center"/>
              <w:rPr>
                <w:rFonts w:ascii="仿宋_GB2312" w:hAnsi="宋体" w:eastAsia="仿宋_GB2312" w:cs="仿宋_GB2312"/>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090A4">
            <w:pPr>
              <w:jc w:val="center"/>
              <w:rPr>
                <w:rFonts w:ascii="仿宋_GB2312" w:hAnsi="宋体" w:eastAsia="仿宋_GB2312" w:cs="仿宋_GB2312"/>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002D9">
            <w:pPr>
              <w:jc w:val="center"/>
              <w:rPr>
                <w:rFonts w:ascii="仿宋_GB2312" w:hAnsi="宋体" w:eastAsia="仿宋_GB2312" w:cs="仿宋_GB2312"/>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E6B87">
            <w:pPr>
              <w:jc w:val="center"/>
              <w:rPr>
                <w:rFonts w:ascii="仿宋_GB2312" w:hAnsi="宋体" w:eastAsia="仿宋_GB2312" w:cs="仿宋_GB2312"/>
                <w:color w:val="000000"/>
                <w:sz w:val="20"/>
                <w:szCs w:val="20"/>
              </w:rPr>
            </w:pPr>
          </w:p>
        </w:tc>
      </w:tr>
    </w:tbl>
    <w:p w14:paraId="1C6786F3">
      <w:pPr>
        <w:keepNext w:val="0"/>
        <w:keepLines w:val="0"/>
        <w:pageBreakBefore w:val="0"/>
        <w:widowControl/>
        <w:kinsoku/>
        <w:wordWrap/>
        <w:overflowPunct/>
        <w:topLinePunct w:val="0"/>
        <w:autoSpaceDE/>
        <w:autoSpaceDN/>
        <w:bidi w:val="0"/>
        <w:adjustRightInd/>
        <w:snapToGrid/>
        <w:spacing w:line="100" w:lineRule="exact"/>
        <w:jc w:val="left"/>
        <w:textAlignment w:val="auto"/>
        <w:rPr>
          <w:rFonts w:ascii="仿宋_GB2312" w:hAnsi="宋体" w:eastAsia="仿宋_GB2312" w:cs="宋体"/>
          <w:color w:val="000000"/>
          <w:kern w:val="0"/>
          <w:sz w:val="28"/>
          <w:szCs w:val="28"/>
        </w:rPr>
        <w:sectPr>
          <w:pgSz w:w="16840" w:h="11907" w:orient="landscape"/>
          <w:pgMar w:top="1474" w:right="2098" w:bottom="1418" w:left="1418" w:header="851" w:footer="992" w:gutter="0"/>
          <w:pgNumType w:fmt="numberInDash"/>
          <w:cols w:space="425" w:num="1"/>
          <w:docGrid w:type="linesAndChars" w:linePitch="312" w:charSpace="0"/>
        </w:sectPr>
      </w:pPr>
    </w:p>
    <w:p w14:paraId="6F8AD50B">
      <w:pPr>
        <w:widowControl/>
        <w:spacing w:line="580" w:lineRule="exact"/>
        <w:jc w:val="left"/>
        <w:rPr>
          <w:rFonts w:ascii="仿宋_GB2312" w:hAnsi="宋体" w:eastAsia="仿宋_GB2312" w:cs="宋体"/>
          <w:color w:val="000000"/>
          <w:kern w:val="0"/>
          <w:sz w:val="28"/>
          <w:szCs w:val="28"/>
        </w:rPr>
      </w:pPr>
    </w:p>
    <w:p w14:paraId="7962590E">
      <w:pPr>
        <w:widowControl/>
        <w:spacing w:line="580" w:lineRule="exact"/>
        <w:jc w:val="left"/>
        <w:rPr>
          <w:rFonts w:ascii="仿宋_GB2312" w:hAnsi="宋体" w:eastAsia="仿宋_GB2312" w:cs="宋体"/>
          <w:color w:val="000000"/>
          <w:kern w:val="0"/>
          <w:sz w:val="28"/>
          <w:szCs w:val="28"/>
        </w:rPr>
      </w:pPr>
    </w:p>
    <w:p w14:paraId="6F2B85FA">
      <w:pPr>
        <w:widowControl/>
        <w:spacing w:line="580" w:lineRule="exact"/>
        <w:jc w:val="left"/>
        <w:rPr>
          <w:rFonts w:ascii="仿宋_GB2312" w:hAnsi="宋体" w:eastAsia="仿宋_GB2312" w:cs="宋体"/>
          <w:color w:val="000000"/>
          <w:kern w:val="0"/>
          <w:sz w:val="28"/>
          <w:szCs w:val="28"/>
        </w:rPr>
      </w:pPr>
    </w:p>
    <w:p w14:paraId="07EA2C6B">
      <w:pPr>
        <w:widowControl/>
        <w:spacing w:line="580" w:lineRule="exact"/>
        <w:jc w:val="left"/>
        <w:rPr>
          <w:rFonts w:ascii="仿宋_GB2312" w:hAnsi="宋体" w:eastAsia="仿宋_GB2312" w:cs="宋体"/>
          <w:color w:val="000000"/>
          <w:kern w:val="0"/>
          <w:sz w:val="28"/>
          <w:szCs w:val="28"/>
        </w:rPr>
      </w:pPr>
    </w:p>
    <w:p w14:paraId="146BD34D">
      <w:pPr>
        <w:widowControl/>
        <w:spacing w:line="580" w:lineRule="exact"/>
        <w:jc w:val="left"/>
        <w:rPr>
          <w:rFonts w:ascii="仿宋_GB2312" w:hAnsi="宋体" w:eastAsia="仿宋_GB2312" w:cs="宋体"/>
          <w:color w:val="000000"/>
          <w:kern w:val="0"/>
          <w:sz w:val="28"/>
          <w:szCs w:val="28"/>
        </w:rPr>
      </w:pPr>
    </w:p>
    <w:p w14:paraId="498A0182">
      <w:pPr>
        <w:widowControl/>
        <w:spacing w:line="580" w:lineRule="exact"/>
        <w:jc w:val="left"/>
        <w:rPr>
          <w:rFonts w:ascii="仿宋_GB2312" w:hAnsi="宋体" w:eastAsia="仿宋_GB2312" w:cs="宋体"/>
          <w:color w:val="000000"/>
          <w:kern w:val="0"/>
          <w:sz w:val="28"/>
          <w:szCs w:val="28"/>
        </w:rPr>
      </w:pPr>
    </w:p>
    <w:p w14:paraId="31808113">
      <w:pPr>
        <w:widowControl/>
        <w:spacing w:line="580" w:lineRule="exact"/>
        <w:jc w:val="left"/>
        <w:rPr>
          <w:rFonts w:ascii="仿宋_GB2312" w:hAnsi="宋体" w:eastAsia="仿宋_GB2312" w:cs="宋体"/>
          <w:color w:val="000000"/>
          <w:kern w:val="0"/>
          <w:sz w:val="28"/>
          <w:szCs w:val="28"/>
        </w:rPr>
      </w:pPr>
    </w:p>
    <w:p w14:paraId="64311095">
      <w:pPr>
        <w:widowControl/>
        <w:spacing w:line="580" w:lineRule="exact"/>
        <w:jc w:val="left"/>
        <w:rPr>
          <w:rFonts w:ascii="仿宋_GB2312" w:hAnsi="宋体" w:eastAsia="仿宋_GB2312" w:cs="宋体"/>
          <w:color w:val="000000"/>
          <w:kern w:val="0"/>
          <w:sz w:val="28"/>
          <w:szCs w:val="28"/>
        </w:rPr>
      </w:pPr>
    </w:p>
    <w:p w14:paraId="26551644">
      <w:pPr>
        <w:widowControl/>
        <w:spacing w:line="580" w:lineRule="exact"/>
        <w:jc w:val="left"/>
        <w:rPr>
          <w:rFonts w:ascii="仿宋_GB2312" w:hAnsi="宋体" w:eastAsia="仿宋_GB2312" w:cs="宋体"/>
          <w:color w:val="000000"/>
          <w:kern w:val="0"/>
          <w:sz w:val="28"/>
          <w:szCs w:val="28"/>
        </w:rPr>
      </w:pPr>
    </w:p>
    <w:p w14:paraId="64FEF42C">
      <w:pPr>
        <w:widowControl/>
        <w:spacing w:line="580" w:lineRule="exact"/>
        <w:jc w:val="left"/>
        <w:rPr>
          <w:rFonts w:ascii="仿宋_GB2312" w:hAnsi="宋体" w:eastAsia="仿宋_GB2312" w:cs="宋体"/>
          <w:color w:val="000000"/>
          <w:kern w:val="0"/>
          <w:sz w:val="28"/>
          <w:szCs w:val="28"/>
        </w:rPr>
      </w:pPr>
    </w:p>
    <w:p w14:paraId="0BE157E7">
      <w:pPr>
        <w:widowControl/>
        <w:spacing w:line="580" w:lineRule="exact"/>
        <w:jc w:val="left"/>
        <w:rPr>
          <w:rFonts w:ascii="仿宋_GB2312" w:hAnsi="宋体" w:eastAsia="仿宋_GB2312" w:cs="宋体"/>
          <w:color w:val="000000"/>
          <w:kern w:val="0"/>
          <w:sz w:val="28"/>
          <w:szCs w:val="28"/>
        </w:rPr>
      </w:pPr>
    </w:p>
    <w:p w14:paraId="266E6B32">
      <w:pPr>
        <w:widowControl/>
        <w:spacing w:line="580" w:lineRule="exact"/>
        <w:jc w:val="left"/>
        <w:rPr>
          <w:rFonts w:ascii="仿宋_GB2312" w:hAnsi="宋体" w:eastAsia="仿宋_GB2312" w:cs="宋体"/>
          <w:color w:val="000000"/>
          <w:kern w:val="0"/>
          <w:sz w:val="28"/>
          <w:szCs w:val="28"/>
        </w:rPr>
      </w:pPr>
    </w:p>
    <w:p w14:paraId="38D2886D">
      <w:pPr>
        <w:widowControl/>
        <w:spacing w:line="580" w:lineRule="exact"/>
        <w:jc w:val="left"/>
        <w:rPr>
          <w:rFonts w:ascii="仿宋_GB2312" w:hAnsi="宋体" w:eastAsia="仿宋_GB2312" w:cs="宋体"/>
          <w:color w:val="000000"/>
          <w:kern w:val="0"/>
          <w:sz w:val="28"/>
          <w:szCs w:val="28"/>
        </w:rPr>
      </w:pPr>
    </w:p>
    <w:p w14:paraId="7D6051ED">
      <w:pPr>
        <w:widowControl/>
        <w:spacing w:line="580" w:lineRule="exact"/>
        <w:jc w:val="left"/>
        <w:rPr>
          <w:rFonts w:ascii="仿宋_GB2312" w:hAnsi="宋体" w:eastAsia="仿宋_GB2312" w:cs="宋体"/>
          <w:color w:val="000000"/>
          <w:kern w:val="0"/>
          <w:sz w:val="28"/>
          <w:szCs w:val="28"/>
        </w:rPr>
      </w:pPr>
    </w:p>
    <w:p w14:paraId="163D9504">
      <w:pPr>
        <w:widowControl/>
        <w:spacing w:line="440" w:lineRule="exact"/>
        <w:jc w:val="left"/>
        <w:rPr>
          <w:rFonts w:ascii="宋体" w:hAnsi="宋体" w:cs="宋体"/>
          <w:kern w:val="0"/>
          <w:sz w:val="24"/>
          <w:szCs w:val="24"/>
        </w:rPr>
      </w:pPr>
    </w:p>
    <w:p w14:paraId="4CDD1CE5">
      <w:pPr>
        <w:widowControl/>
        <w:spacing w:line="440" w:lineRule="exact"/>
        <w:jc w:val="left"/>
        <w:rPr>
          <w:rFonts w:ascii="宋体" w:hAnsi="宋体" w:cs="宋体"/>
          <w:kern w:val="0"/>
          <w:sz w:val="24"/>
          <w:szCs w:val="24"/>
        </w:rPr>
      </w:pPr>
    </w:p>
    <w:p w14:paraId="43B77B05">
      <w:pPr>
        <w:widowControl/>
        <w:spacing w:line="440" w:lineRule="exact"/>
        <w:jc w:val="left"/>
        <w:rPr>
          <w:rFonts w:ascii="宋体" w:hAnsi="宋体" w:cs="宋体"/>
          <w:kern w:val="0"/>
          <w:sz w:val="24"/>
          <w:szCs w:val="24"/>
        </w:rPr>
      </w:pPr>
    </w:p>
    <w:p w14:paraId="0777633D">
      <w:pPr>
        <w:widowControl/>
        <w:spacing w:line="440" w:lineRule="exact"/>
        <w:jc w:val="left"/>
        <w:rPr>
          <w:rFonts w:ascii="宋体" w:hAnsi="宋体" w:cs="宋体"/>
          <w:kern w:val="0"/>
          <w:sz w:val="24"/>
          <w:szCs w:val="24"/>
        </w:rPr>
      </w:pPr>
    </w:p>
    <w:p w14:paraId="4F904F81">
      <w:pPr>
        <w:widowControl/>
        <w:spacing w:line="440" w:lineRule="exact"/>
        <w:jc w:val="left"/>
        <w:rPr>
          <w:rFonts w:ascii="宋体" w:hAnsi="宋体" w:cs="宋体"/>
          <w:kern w:val="0"/>
          <w:sz w:val="24"/>
          <w:szCs w:val="24"/>
        </w:rPr>
      </w:pPr>
    </w:p>
    <w:p w14:paraId="51656D7E">
      <w:pPr>
        <w:spacing w:line="580" w:lineRule="exact"/>
        <w:rPr>
          <w:spacing w:val="-6"/>
          <w:szCs w:val="32"/>
        </w:rPr>
      </w:pPr>
    </w:p>
    <w:p w14:paraId="4CDBDEE5">
      <w:pPr>
        <w:pBdr>
          <w:top w:val="single" w:color="auto" w:sz="6" w:space="1"/>
          <w:bottom w:val="single" w:color="auto" w:sz="6" w:space="1"/>
        </w:pBdr>
        <w:spacing w:line="540" w:lineRule="exact"/>
        <w:ind w:left="1072" w:hanging="1072" w:hangingChars="400"/>
        <w:textAlignment w:val="center"/>
        <w:rPr>
          <w:rFonts w:ascii="Times New Roman" w:hAnsi="Times New Roman" w:eastAsia="仿宋" w:cs="Times New Roman"/>
          <w:spacing w:val="-6"/>
          <w:sz w:val="28"/>
          <w:szCs w:val="28"/>
        </w:rPr>
      </w:pPr>
      <w:r>
        <w:rPr>
          <w:rFonts w:hint="eastAsia" w:ascii="仿宋_GB2312" w:hAnsi="仿宋_GB2312" w:eastAsia="仿宋_GB2312" w:cs="仿宋_GB2312"/>
          <w:spacing w:val="-6"/>
          <w:sz w:val="28"/>
          <w:szCs w:val="28"/>
        </w:rPr>
        <w:t xml:space="preserve">  </w:t>
      </w:r>
      <w:r>
        <w:rPr>
          <w:rFonts w:ascii="Times New Roman" w:hAnsi="仿宋" w:eastAsia="仿宋" w:cs="Times New Roman"/>
          <w:spacing w:val="-6"/>
          <w:sz w:val="28"/>
          <w:szCs w:val="28"/>
        </w:rPr>
        <w:t>抄送：</w:t>
      </w:r>
      <w:r>
        <w:rPr>
          <w:rFonts w:ascii="Times New Roman" w:hAnsi="仿宋" w:eastAsia="仿宋" w:cs="Times New Roman"/>
          <w:color w:val="000000" w:themeColor="text1"/>
          <w:sz w:val="28"/>
          <w:szCs w:val="28"/>
        </w:rPr>
        <w:t>泉州市道路运输事业发展中心，南安市交通执法大队，驻局纪检监察组、</w:t>
      </w:r>
      <w:r>
        <w:rPr>
          <w:rFonts w:ascii="Times New Roman" w:hAnsi="仿宋" w:eastAsia="仿宋" w:cs="Times New Roman"/>
          <w:spacing w:val="-6"/>
          <w:sz w:val="28"/>
          <w:szCs w:val="28"/>
        </w:rPr>
        <w:t>局运输科、审批科、执法安监科，中心各股。</w:t>
      </w:r>
    </w:p>
    <w:p w14:paraId="7A752451">
      <w:pPr>
        <w:pBdr>
          <w:bottom w:val="single" w:color="auto" w:sz="6" w:space="1"/>
          <w:between w:val="single" w:color="auto" w:sz="6" w:space="1"/>
        </w:pBdr>
        <w:spacing w:line="540" w:lineRule="exact"/>
        <w:textAlignment w:val="center"/>
        <w:rPr>
          <w:rFonts w:ascii="Times New Roman" w:hAnsi="Times New Roman" w:eastAsia="仿宋" w:cs="Times New Roman"/>
          <w:kern w:val="0"/>
          <w:sz w:val="24"/>
          <w:szCs w:val="24"/>
        </w:rPr>
      </w:pPr>
      <w:r>
        <w:rPr>
          <w:rFonts w:ascii="Times New Roman" w:hAnsi="Times New Roman" w:eastAsia="仿宋" w:cs="Times New Roman"/>
          <w:spacing w:val="-6"/>
          <w:sz w:val="28"/>
          <w:szCs w:val="28"/>
        </w:rPr>
        <w:t xml:space="preserve">  </w:t>
      </w:r>
      <w:r>
        <w:rPr>
          <w:rFonts w:ascii="Times New Roman" w:hAnsi="仿宋" w:eastAsia="仿宋" w:cs="Times New Roman"/>
          <w:spacing w:val="-6"/>
          <w:sz w:val="28"/>
          <w:szCs w:val="28"/>
        </w:rPr>
        <w:t>南安市交通运输事业发展中心</w:t>
      </w:r>
      <w:r>
        <w:rPr>
          <w:rFonts w:ascii="Times New Roman" w:hAnsi="Times New Roman" w:eastAsia="仿宋" w:cs="Times New Roman"/>
          <w:spacing w:val="-6"/>
          <w:sz w:val="28"/>
          <w:szCs w:val="28"/>
        </w:rPr>
        <w:t xml:space="preserve">                 2024</w:t>
      </w:r>
      <w:r>
        <w:rPr>
          <w:rFonts w:ascii="Times New Roman" w:hAnsi="仿宋" w:eastAsia="仿宋" w:cs="Times New Roman"/>
          <w:spacing w:val="-6"/>
          <w:sz w:val="28"/>
          <w:szCs w:val="28"/>
        </w:rPr>
        <w:t>年</w:t>
      </w:r>
      <w:r>
        <w:rPr>
          <w:rFonts w:ascii="Times New Roman" w:hAnsi="Times New Roman" w:eastAsia="仿宋" w:cs="Times New Roman"/>
          <w:spacing w:val="-6"/>
          <w:sz w:val="28"/>
          <w:szCs w:val="28"/>
        </w:rPr>
        <w:t>7</w:t>
      </w:r>
      <w:r>
        <w:rPr>
          <w:rFonts w:ascii="Times New Roman" w:hAnsi="仿宋" w:eastAsia="仿宋" w:cs="Times New Roman"/>
          <w:spacing w:val="-6"/>
          <w:sz w:val="28"/>
          <w:szCs w:val="28"/>
        </w:rPr>
        <w:t>月</w:t>
      </w:r>
      <w:r>
        <w:rPr>
          <w:rFonts w:ascii="Times New Roman" w:hAnsi="Times New Roman" w:eastAsia="仿宋" w:cs="Times New Roman"/>
          <w:spacing w:val="-6"/>
          <w:sz w:val="28"/>
          <w:szCs w:val="28"/>
        </w:rPr>
        <w:t>31</w:t>
      </w:r>
      <w:r>
        <w:rPr>
          <w:rFonts w:ascii="Times New Roman" w:hAnsi="仿宋" w:eastAsia="仿宋" w:cs="Times New Roman"/>
          <w:spacing w:val="-6"/>
          <w:sz w:val="28"/>
          <w:szCs w:val="28"/>
        </w:rPr>
        <w:t>日印发</w:t>
      </w:r>
      <w:r>
        <w:rPr>
          <w:rFonts w:ascii="Times New Roman" w:hAnsi="Times New Roman" w:eastAsia="仿宋" w:cs="Times New Roman"/>
          <w:spacing w:val="-6"/>
          <w:sz w:val="28"/>
          <w:szCs w:val="28"/>
        </w:rPr>
        <w:t xml:space="preserve">   </w:t>
      </w:r>
    </w:p>
    <w:sectPr>
      <w:footerReference r:id="rId4" w:type="default"/>
      <w:pgSz w:w="11907" w:h="16840"/>
      <w:pgMar w:top="2098" w:right="1418" w:bottom="141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FZXBSK--GBK1-0">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5E65E">
    <w:pPr>
      <w:pStyle w:val="3"/>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0FEDA4A">
                <w:pPr>
                  <w:pStyle w:val="3"/>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D4CF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k5YzYwMDkyNTdhYmMxYTg4NDU1ZWNlNmYwOTJkYjkifQ=="/>
  </w:docVars>
  <w:rsids>
    <w:rsidRoot w:val="00A01DAF"/>
    <w:rsid w:val="00422B82"/>
    <w:rsid w:val="00465BF0"/>
    <w:rsid w:val="004B78AD"/>
    <w:rsid w:val="005013FD"/>
    <w:rsid w:val="005C0C8B"/>
    <w:rsid w:val="0070727A"/>
    <w:rsid w:val="0085538C"/>
    <w:rsid w:val="008E3096"/>
    <w:rsid w:val="00924675"/>
    <w:rsid w:val="009E1DEA"/>
    <w:rsid w:val="00A01DAF"/>
    <w:rsid w:val="00A90DF4"/>
    <w:rsid w:val="00A94597"/>
    <w:rsid w:val="00AB626F"/>
    <w:rsid w:val="00BD5EBB"/>
    <w:rsid w:val="00D611B4"/>
    <w:rsid w:val="00E012B1"/>
    <w:rsid w:val="00E2339F"/>
    <w:rsid w:val="00E37B62"/>
    <w:rsid w:val="017A6E8C"/>
    <w:rsid w:val="02DD43AF"/>
    <w:rsid w:val="253210B1"/>
    <w:rsid w:val="50156940"/>
    <w:rsid w:val="64E51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580" w:lineRule="exact"/>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A26D2-DC06-47CA-8785-437B31333CAE}">
  <ds:schemaRefs/>
</ds:datastoreItem>
</file>

<file path=docProps/app.xml><?xml version="1.0" encoding="utf-8"?>
<Properties xmlns="http://schemas.openxmlformats.org/officeDocument/2006/extended-properties" xmlns:vt="http://schemas.openxmlformats.org/officeDocument/2006/docPropsVTypes">
  <Template>Normal</Template>
  <Pages>14</Pages>
  <Words>5619</Words>
  <Characters>5807</Characters>
  <Lines>50</Lines>
  <Paragraphs>14</Paragraphs>
  <TotalTime>12</TotalTime>
  <ScaleCrop>false</ScaleCrop>
  <LinksUpToDate>false</LinksUpToDate>
  <CharactersWithSpaces>6220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2024-07-30T09:40:00Z</dcterms:created>
  <dc:creator>Administrator</dc:creator>
  <cp:lastModifiedBy>Administrator</cp:lastModifiedBy>
  <cp:lastPrinted>2024-07-31T02:05:00Z</cp:lastPrinted>
  <dcterms:modified xsi:type="dcterms:W3CDTF">2024-08-12T09:21:59Z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F831674F7A0C4DF29F0B36D14E05C52A_12</vt:lpwstr>
  </property>
</Properties>
</file>