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房地产评估机构报名表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ab/>
      </w:r>
    </w:p>
    <w:p>
      <w:pPr>
        <w:tabs>
          <w:tab w:val="left" w:pos="5466"/>
        </w:tabs>
        <w:jc w:val="left"/>
        <w:rPr>
          <w:rFonts w:hint="eastAsia" w:ascii="宋体" w:hAnsi="宋体" w:cs="宋体"/>
          <w:color w:val="auto"/>
          <w:sz w:val="28"/>
          <w:szCs w:val="28"/>
        </w:rPr>
      </w:pPr>
      <w:bookmarkStart w:id="0" w:name="_GoBack"/>
      <w:bookmarkEnd w:id="0"/>
    </w:p>
    <w:p>
      <w:pPr>
        <w:tabs>
          <w:tab w:val="left" w:pos="5466"/>
        </w:tabs>
        <w:jc w:val="righ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填表时间：    年   月   日</w:t>
      </w:r>
    </w:p>
    <w:tbl>
      <w:tblPr>
        <w:tblStyle w:val="5"/>
        <w:tblpPr w:leftFromText="180" w:rightFromText="180" w:vertAnchor="text" w:horzAnchor="page" w:tblpX="1687" w:tblpY="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92"/>
        <w:gridCol w:w="281"/>
        <w:gridCol w:w="229"/>
        <w:gridCol w:w="215"/>
        <w:gridCol w:w="1418"/>
        <w:gridCol w:w="291"/>
        <w:gridCol w:w="1126"/>
        <w:gridCol w:w="1108"/>
        <w:gridCol w:w="30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1" w:type="dxa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089" w:type="dxa"/>
            <w:gridSpan w:val="10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43" w:type="dxa"/>
            <w:gridSpan w:val="2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评估机构名称</w:t>
            </w:r>
          </w:p>
        </w:tc>
        <w:tc>
          <w:tcPr>
            <w:tcW w:w="6397" w:type="dxa"/>
            <w:gridSpan w:val="9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43" w:type="dxa"/>
            <w:gridSpan w:val="2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机构地址</w:t>
            </w:r>
          </w:p>
        </w:tc>
        <w:tc>
          <w:tcPr>
            <w:tcW w:w="6397" w:type="dxa"/>
            <w:gridSpan w:val="9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1" w:type="dxa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资质等级</w:t>
            </w:r>
          </w:p>
        </w:tc>
        <w:tc>
          <w:tcPr>
            <w:tcW w:w="3126" w:type="dxa"/>
            <w:gridSpan w:val="6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注册评估师人数</w:t>
            </w:r>
          </w:p>
        </w:tc>
        <w:tc>
          <w:tcPr>
            <w:tcW w:w="1729" w:type="dxa"/>
            <w:gridSpan w:val="2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51" w:type="dxa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传真号码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53" w:type="dxa"/>
            <w:gridSpan w:val="4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应交证件是否齐全</w:t>
            </w:r>
          </w:p>
        </w:tc>
        <w:tc>
          <w:tcPr>
            <w:tcW w:w="5887" w:type="dxa"/>
            <w:gridSpan w:val="7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451" w:type="dxa"/>
            <w:noWrap w:val="0"/>
            <w:vAlign w:val="center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国有土地上房屋征收评估经验（合同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附后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）</w:t>
            </w:r>
          </w:p>
        </w:tc>
        <w:tc>
          <w:tcPr>
            <w:tcW w:w="7089" w:type="dxa"/>
            <w:gridSpan w:val="10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451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089" w:type="dxa"/>
            <w:gridSpan w:val="10"/>
            <w:noWrap w:val="0"/>
            <w:vAlign w:val="top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424" w:type="dxa"/>
            <w:gridSpan w:val="3"/>
            <w:noWrap w:val="0"/>
            <w:vAlign w:val="center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企业经办人签名</w:t>
            </w:r>
          </w:p>
        </w:tc>
        <w:tc>
          <w:tcPr>
            <w:tcW w:w="6116" w:type="dxa"/>
            <w:gridSpan w:val="8"/>
            <w:noWrap w:val="0"/>
            <w:vAlign w:val="center"/>
          </w:tcPr>
          <w:p>
            <w:pPr>
              <w:tabs>
                <w:tab w:val="center" w:pos="4153"/>
              </w:tabs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YzU2OWZmYmFiZWYyYWYxMmQwZjc2ZDkzMjFkOGUifQ=="/>
    <w:docVar w:name="KSO_WPS_MARK_KEY" w:val="b30f21ed-34cb-4b6e-a6f2-c6dba06b741d"/>
  </w:docVars>
  <w:rsids>
    <w:rsidRoot w:val="158E487F"/>
    <w:rsid w:val="158E487F"/>
    <w:rsid w:val="61B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spacing w:after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qFormat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116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2024-01-29T09:19:00Z</dcterms:created>
  <dc:creator>郑昌铉</dc:creator>
  <cp:lastModifiedBy>汤圆滚滚</cp:lastModifiedBy>
  <dcterms:modified xsi:type="dcterms:W3CDTF">2024-05-11T09:23:05Z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5FE560C9825048A5BE9F95536FE7D715_11</vt:lpwstr>
  </property>
</Properties>
</file>