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福建南安消防产业园控制性详细规划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公示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top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top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一、区位及规划范围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本规划区紧邻镇区，位于闽发铝业有限公司东侧，距南安中心城区仅10公里，现状对外交通主要依托南同公路（S213线）。规划范围北至南同公路，南至洞寨山谷，西至海西LNG德化支线联络线，规划总用地面积约41.47公顷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top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二、现状概况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规划区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内现状建设用地2.76公顷，约占总用地的6.66%，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主要为农村宅基地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和采矿用地；其余为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林地、园地、草地等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，用地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面积38.71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公顷，约占总用地的93.34%。区内土地权属蓝溪村和东田村。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top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三、功能定位</w:t>
      </w:r>
    </w:p>
    <w:p>
      <w:pPr>
        <w:pStyle w:val="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0" w:firstLine="48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以上下游消防产业链为主导，可兼容研发、创意、设计、中试、检测等功能的“省级智慧消防产业园”。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textAlignment w:val="top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四、用地规模</w:t>
      </w:r>
    </w:p>
    <w:p>
      <w:pPr>
        <w:pStyle w:val="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0" w:firstLine="48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规划建设用地41.20公顷。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top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五、用地布局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商业服务业用地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规划商业服务业设施用地面积1.04公顷，占规划城镇建设用地的2.53%。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在兰溪南侧、蓝溪大道和外环路交叉口西北侧布置一处商业用地，作为园区的产业服务中心。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工矿用地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规划工业用地面积25.1公顷，占规划城镇建设用地的60.92%。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在南同公路东侧和蓝溪大道西侧布置二类工业用地，安排上下游消防产业。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交通运输用地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规划交通运输用地8.25公顷，占规划城镇建设用地的20.04%。其中城镇道路用地7.34公顷，社会停车场用地0.91公顷。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滨溪路南侧和外环路北侧规划分别设置社会停车场1处，用地面积分别为0.59公顷、0.32公顷。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公用设施用地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规划公用设施用地面积0.04公顷，占规划城镇建设用地的0.09%。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在南同公路东侧，兰溪北侧，布置一处污水提升泵站。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规划将LNG德化支线改线至场地西南侧LNG德化支线与西三线东段联络线东侧，并与之平行。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绿地与开敞空间用地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规划绿地均为防护绿地，用地面积6.77公顷，占规划城镇建设用地的16.42%。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规划以兰溪两侧滨水绿地和周边山体绿地为主体，挡护退让空间为辅，结合道路绿化、防护绿地等，形成多层渗透的绿地系统。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top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六、道路交通规划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9" w:rightChars="9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规划道路等级按“干道—支路”两级划分。其中规划纵一路为弹性控制，弹性控制的道路红线在图则中用虚线划定，可根据建设的实际需要增减或调整，但必须保证不影响干道和相邻地块的交通需求。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top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七、单元控制体系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本次规划区控制为1个基本单元，总用地面积41.47公顷，总建筑面积78.65公顷，平均净容积率0.99-2.32，工业建筑面积75.29公顷，总绿地面积6.77公顷。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kMWM4MjY5NDY1YmNlZmRkYTliZWE5NjljMzk1YzkifQ=="/>
  </w:docVars>
  <w:rsids>
    <w:rsidRoot w:val="001C6302"/>
    <w:rsid w:val="000235B3"/>
    <w:rsid w:val="00051289"/>
    <w:rsid w:val="000C3891"/>
    <w:rsid w:val="0010772C"/>
    <w:rsid w:val="0012712E"/>
    <w:rsid w:val="001612DB"/>
    <w:rsid w:val="0016485E"/>
    <w:rsid w:val="001C4C62"/>
    <w:rsid w:val="001C6302"/>
    <w:rsid w:val="001E3872"/>
    <w:rsid w:val="002133B9"/>
    <w:rsid w:val="00227B2F"/>
    <w:rsid w:val="002E116F"/>
    <w:rsid w:val="00330723"/>
    <w:rsid w:val="00390CD1"/>
    <w:rsid w:val="003A6196"/>
    <w:rsid w:val="003F7026"/>
    <w:rsid w:val="00427EC7"/>
    <w:rsid w:val="004925DA"/>
    <w:rsid w:val="004D10CD"/>
    <w:rsid w:val="00543101"/>
    <w:rsid w:val="005D0DAD"/>
    <w:rsid w:val="00645CBE"/>
    <w:rsid w:val="00653AA9"/>
    <w:rsid w:val="00695F0C"/>
    <w:rsid w:val="006A5A32"/>
    <w:rsid w:val="006D4D70"/>
    <w:rsid w:val="00702442"/>
    <w:rsid w:val="00725FAA"/>
    <w:rsid w:val="007B0624"/>
    <w:rsid w:val="007F0CAC"/>
    <w:rsid w:val="007F400C"/>
    <w:rsid w:val="007F4F54"/>
    <w:rsid w:val="007F5A5D"/>
    <w:rsid w:val="008314D2"/>
    <w:rsid w:val="008452CA"/>
    <w:rsid w:val="0085210D"/>
    <w:rsid w:val="008F6600"/>
    <w:rsid w:val="00922923"/>
    <w:rsid w:val="00961660"/>
    <w:rsid w:val="00970A6A"/>
    <w:rsid w:val="00974FEC"/>
    <w:rsid w:val="00992AE1"/>
    <w:rsid w:val="009B21EC"/>
    <w:rsid w:val="00A05AC7"/>
    <w:rsid w:val="00A63D0A"/>
    <w:rsid w:val="00A71F4E"/>
    <w:rsid w:val="00B03448"/>
    <w:rsid w:val="00B5416C"/>
    <w:rsid w:val="00B936E4"/>
    <w:rsid w:val="00BB3EC4"/>
    <w:rsid w:val="00C26C5E"/>
    <w:rsid w:val="00C538FF"/>
    <w:rsid w:val="00C972B4"/>
    <w:rsid w:val="00CF69A5"/>
    <w:rsid w:val="00E20BA0"/>
    <w:rsid w:val="00EC6E11"/>
    <w:rsid w:val="00F02F9F"/>
    <w:rsid w:val="00F2518B"/>
    <w:rsid w:val="00F53D44"/>
    <w:rsid w:val="00FB21C9"/>
    <w:rsid w:val="00FB61AA"/>
    <w:rsid w:val="0F361756"/>
    <w:rsid w:val="260C0F8B"/>
    <w:rsid w:val="2C0D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9"/>
    <w:pPr>
      <w:keepNext/>
      <w:keepLines/>
      <w:spacing w:line="360" w:lineRule="auto"/>
      <w:ind w:firstLine="200" w:firstLineChars="200"/>
      <w:jc w:val="left"/>
      <w:outlineLvl w:val="2"/>
    </w:pPr>
    <w:rPr>
      <w:rFonts w:ascii="Times New Roman" w:hAnsi="Times New Roman" w:eastAsia="宋体" w:cs="Times New Roman"/>
      <w:b/>
      <w:bCs/>
      <w:kern w:val="0"/>
      <w:sz w:val="32"/>
      <w:szCs w:val="32"/>
      <w:lang w:val="zh-CN" w:eastAsia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ZT-正文 Char"/>
    <w:link w:val="8"/>
    <w:qFormat/>
    <w:uiPriority w:val="0"/>
    <w:rPr>
      <w:rFonts w:ascii="Arial" w:hAnsi="Arial"/>
    </w:rPr>
  </w:style>
  <w:style w:type="paragraph" w:customStyle="1" w:styleId="8">
    <w:name w:val="ZT-正文"/>
    <w:basedOn w:val="1"/>
    <w:link w:val="7"/>
    <w:qFormat/>
    <w:uiPriority w:val="0"/>
    <w:pPr>
      <w:spacing w:line="300" w:lineRule="auto"/>
      <w:ind w:firstLine="420" w:firstLineChars="200"/>
    </w:pPr>
    <w:rPr>
      <w:rFonts w:ascii="Arial" w:hAnsi="Arial"/>
    </w:rPr>
  </w:style>
  <w:style w:type="character" w:customStyle="1" w:styleId="9">
    <w:name w:val="标题 3 字符"/>
    <w:basedOn w:val="6"/>
    <w:semiHidden/>
    <w:qFormat/>
    <w:uiPriority w:val="9"/>
    <w:rPr>
      <w:b/>
      <w:bCs/>
      <w:sz w:val="32"/>
      <w:szCs w:val="32"/>
    </w:rPr>
  </w:style>
  <w:style w:type="character" w:customStyle="1" w:styleId="10">
    <w:name w:val="标题 3 字符1"/>
    <w:link w:val="2"/>
    <w:qFormat/>
    <w:locked/>
    <w:uiPriority w:val="99"/>
    <w:rPr>
      <w:rFonts w:ascii="Times New Roman" w:hAnsi="Times New Roman" w:eastAsia="宋体" w:cs="Times New Roman"/>
      <w:b/>
      <w:bCs/>
      <w:kern w:val="0"/>
      <w:sz w:val="32"/>
      <w:szCs w:val="32"/>
      <w:lang w:val="zh-CN" w:eastAsia="zh-CN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12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874</Words>
  <Characters>986</Characters>
  <Lines>7</Lines>
  <Paragraphs>2</Paragraphs>
  <TotalTime>557</TotalTime>
  <ScaleCrop>false</ScaleCrop>
  <LinksUpToDate>false</LinksUpToDate>
  <CharactersWithSpaces>986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2019-11-11T00:55:00Z</dcterms:created>
  <dc:creator>user</dc:creator>
  <cp:lastModifiedBy>hp</cp:lastModifiedBy>
  <dcterms:modified xsi:type="dcterms:W3CDTF">2023-03-31T00:32:36Z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86639E16910E4EAC8F5405ADC4846FD0</vt:lpwstr>
  </property>
</Properties>
</file>